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ED" w:rsidRPr="00F257ED" w:rsidRDefault="00E60C68" w:rsidP="00F257ED">
      <w:pPr>
        <w:tabs>
          <w:tab w:val="left" w:pos="7470"/>
        </w:tabs>
        <w:suppressAutoHyphens/>
        <w:spacing w:after="0"/>
        <w:ind w:left="-567" w:firstLine="0"/>
        <w:jc w:val="left"/>
        <w:rPr>
          <w:rFonts w:eastAsia="Times New Roman"/>
          <w:sz w:val="26"/>
          <w:szCs w:val="26"/>
          <w:lang w:eastAsia="ar-SA"/>
        </w:rPr>
      </w:pPr>
      <w:r>
        <w:rPr>
          <w:rFonts w:eastAsia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-245110</wp:posOffset>
            </wp:positionV>
            <wp:extent cx="562610" cy="664845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b/>
          <w:bCs/>
          <w:sz w:val="24"/>
          <w:szCs w:val="24"/>
          <w:lang w:eastAsia="ar-SA"/>
        </w:rPr>
      </w:pP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b/>
          <w:bCs/>
          <w:sz w:val="24"/>
          <w:szCs w:val="24"/>
          <w:lang w:eastAsia="ar-SA"/>
        </w:rPr>
      </w:pPr>
    </w:p>
    <w:p w:rsidR="00F257ED" w:rsidRPr="00A42519" w:rsidRDefault="00F257ED" w:rsidP="00F257ED">
      <w:pPr>
        <w:suppressAutoHyphens/>
        <w:spacing w:after="0"/>
        <w:ind w:left="-567" w:firstLine="0"/>
        <w:jc w:val="center"/>
        <w:rPr>
          <w:rFonts w:ascii="Arial Narrow" w:eastAsia="Times New Roman" w:hAnsi="Arial Narrow"/>
          <w:b/>
          <w:bCs/>
          <w:sz w:val="22"/>
          <w:lang w:eastAsia="ar-SA"/>
        </w:rPr>
      </w:pPr>
      <w:r w:rsidRPr="00A42519">
        <w:rPr>
          <w:rFonts w:ascii="Arial Narrow" w:eastAsia="Times New Roman" w:hAnsi="Arial Narrow"/>
          <w:b/>
          <w:bCs/>
          <w:sz w:val="22"/>
          <w:lang w:eastAsia="ar-SA"/>
        </w:rPr>
        <w:t>Сельское поселение Сингапай</w:t>
      </w:r>
    </w:p>
    <w:p w:rsidR="00F257ED" w:rsidRPr="00A42519" w:rsidRDefault="00F257ED" w:rsidP="00F257ED">
      <w:pPr>
        <w:suppressAutoHyphens/>
        <w:spacing w:after="0"/>
        <w:ind w:left="-567" w:firstLine="0"/>
        <w:jc w:val="center"/>
        <w:rPr>
          <w:rFonts w:ascii="Arial Narrow" w:eastAsia="Times New Roman" w:hAnsi="Arial Narrow"/>
          <w:b/>
          <w:bCs/>
          <w:sz w:val="22"/>
          <w:lang w:eastAsia="ar-SA"/>
        </w:rPr>
      </w:pPr>
      <w:r w:rsidRPr="00A42519">
        <w:rPr>
          <w:rFonts w:ascii="Arial Narrow" w:eastAsia="Times New Roman" w:hAnsi="Arial Narrow"/>
          <w:b/>
          <w:bCs/>
          <w:sz w:val="22"/>
          <w:lang w:eastAsia="ar-SA"/>
        </w:rPr>
        <w:t>Нефтеюганский район</w:t>
      </w:r>
    </w:p>
    <w:p w:rsidR="00F257ED" w:rsidRPr="00A42519" w:rsidRDefault="00F257ED" w:rsidP="00F257ED">
      <w:pPr>
        <w:suppressAutoHyphens/>
        <w:spacing w:after="0"/>
        <w:ind w:left="-567" w:firstLine="0"/>
        <w:jc w:val="center"/>
        <w:rPr>
          <w:rFonts w:ascii="Arial Narrow" w:eastAsia="Times New Roman" w:hAnsi="Arial Narrow"/>
          <w:b/>
          <w:bCs/>
          <w:sz w:val="22"/>
          <w:lang w:eastAsia="ar-SA"/>
        </w:rPr>
      </w:pPr>
      <w:r w:rsidRPr="00A42519">
        <w:rPr>
          <w:rFonts w:ascii="Arial Narrow" w:eastAsia="Times New Roman" w:hAnsi="Arial Narrow"/>
          <w:b/>
          <w:bCs/>
          <w:sz w:val="22"/>
          <w:lang w:eastAsia="ar-SA"/>
        </w:rPr>
        <w:t>Ханты-Мансийский автономный округ – Югра</w:t>
      </w: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sz w:val="24"/>
          <w:szCs w:val="24"/>
          <w:lang w:eastAsia="ar-SA"/>
        </w:rPr>
      </w:pP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sz w:val="32"/>
          <w:szCs w:val="32"/>
          <w:lang w:eastAsia="ar-SA"/>
        </w:rPr>
      </w:pPr>
      <w:r w:rsidRPr="00F257ED">
        <w:rPr>
          <w:rFonts w:eastAsia="Times New Roman"/>
          <w:b/>
          <w:bCs/>
          <w:sz w:val="32"/>
          <w:szCs w:val="32"/>
          <w:lang w:eastAsia="ar-SA"/>
        </w:rPr>
        <w:t>АДМИНИСТРАЦИЯ СЕЛЬСКОГО ПОСЕЛЕНИЯ СИНГАПАЙ</w:t>
      </w: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b/>
          <w:bCs/>
          <w:sz w:val="32"/>
          <w:szCs w:val="32"/>
          <w:lang w:eastAsia="ar-SA"/>
        </w:rPr>
      </w:pPr>
    </w:p>
    <w:p w:rsidR="00F257ED" w:rsidRPr="00F257ED" w:rsidRDefault="00F257ED" w:rsidP="00F257ED">
      <w:pPr>
        <w:suppressAutoHyphens/>
        <w:spacing w:after="0"/>
        <w:ind w:left="-567" w:firstLine="0"/>
        <w:jc w:val="center"/>
        <w:rPr>
          <w:rFonts w:eastAsia="Times New Roman"/>
          <w:b/>
          <w:bCs/>
          <w:sz w:val="32"/>
          <w:szCs w:val="32"/>
          <w:lang w:eastAsia="ar-SA"/>
        </w:rPr>
      </w:pPr>
      <w:r w:rsidRPr="00F257ED">
        <w:rPr>
          <w:rFonts w:eastAsia="Times New Roman"/>
          <w:b/>
          <w:bCs/>
          <w:sz w:val="32"/>
          <w:szCs w:val="32"/>
          <w:lang w:eastAsia="ar-SA"/>
        </w:rPr>
        <w:t>ПОСТАНОВЛЕНИЕ</w:t>
      </w:r>
    </w:p>
    <w:p w:rsidR="00F257ED" w:rsidRDefault="00F257ED" w:rsidP="00F257ED">
      <w:pPr>
        <w:suppressAutoHyphens/>
        <w:spacing w:after="0"/>
        <w:ind w:right="-1" w:firstLine="0"/>
        <w:jc w:val="center"/>
        <w:rPr>
          <w:rFonts w:eastAsia="Times New Roman"/>
          <w:sz w:val="26"/>
          <w:szCs w:val="26"/>
          <w:lang w:eastAsia="ar-SA"/>
        </w:rPr>
      </w:pPr>
    </w:p>
    <w:p w:rsidR="00F257ED" w:rsidRPr="00A42519" w:rsidRDefault="00A42519" w:rsidP="00A42519">
      <w:pPr>
        <w:suppressAutoHyphens/>
        <w:spacing w:after="0"/>
        <w:ind w:right="-1" w:firstLine="0"/>
        <w:jc w:val="left"/>
        <w:rPr>
          <w:rFonts w:eastAsia="Times New Roman"/>
          <w:b/>
          <w:szCs w:val="28"/>
          <w:lang w:eastAsia="ar-SA"/>
        </w:rPr>
      </w:pPr>
      <w:r w:rsidRPr="00A42519">
        <w:rPr>
          <w:rFonts w:eastAsia="Times New Roman"/>
          <w:b/>
          <w:szCs w:val="28"/>
          <w:lang w:eastAsia="ar-SA"/>
        </w:rPr>
        <w:t>2</w:t>
      </w:r>
      <w:r w:rsidR="00F31189">
        <w:rPr>
          <w:rFonts w:eastAsia="Times New Roman"/>
          <w:b/>
          <w:szCs w:val="28"/>
          <w:lang w:eastAsia="ar-SA"/>
        </w:rPr>
        <w:t>2</w:t>
      </w:r>
      <w:r w:rsidRPr="00A42519">
        <w:rPr>
          <w:rFonts w:eastAsia="Times New Roman"/>
          <w:b/>
          <w:szCs w:val="28"/>
          <w:lang w:eastAsia="ar-SA"/>
        </w:rPr>
        <w:t xml:space="preserve">.02.2024                                                                    </w:t>
      </w:r>
      <w:r>
        <w:rPr>
          <w:rFonts w:eastAsia="Times New Roman"/>
          <w:b/>
          <w:szCs w:val="28"/>
          <w:lang w:eastAsia="ar-SA"/>
        </w:rPr>
        <w:t xml:space="preserve">             </w:t>
      </w:r>
      <w:r w:rsidRPr="00A42519">
        <w:rPr>
          <w:rFonts w:eastAsia="Times New Roman"/>
          <w:b/>
          <w:szCs w:val="28"/>
          <w:lang w:eastAsia="ar-SA"/>
        </w:rPr>
        <w:t xml:space="preserve">            </w:t>
      </w:r>
      <w:r w:rsidR="00F31189">
        <w:rPr>
          <w:rFonts w:eastAsia="Times New Roman"/>
          <w:b/>
          <w:szCs w:val="28"/>
          <w:lang w:eastAsia="ar-SA"/>
        </w:rPr>
        <w:t xml:space="preserve">           №</w:t>
      </w:r>
      <w:r w:rsidR="0058454B">
        <w:rPr>
          <w:rFonts w:eastAsia="Times New Roman"/>
          <w:b/>
          <w:szCs w:val="28"/>
          <w:lang w:eastAsia="ar-SA"/>
        </w:rPr>
        <w:t>38</w:t>
      </w:r>
    </w:p>
    <w:p w:rsidR="00F257ED" w:rsidRPr="00F257ED" w:rsidRDefault="00F257ED" w:rsidP="00F257ED">
      <w:pPr>
        <w:suppressAutoHyphens/>
        <w:spacing w:after="0"/>
        <w:ind w:left="-567" w:right="-1" w:firstLine="0"/>
        <w:jc w:val="center"/>
        <w:rPr>
          <w:rFonts w:ascii="Arial Narrow" w:eastAsia="Times New Roman" w:hAnsi="Arial Narrow"/>
          <w:sz w:val="18"/>
          <w:szCs w:val="18"/>
          <w:lang w:eastAsia="ar-SA"/>
        </w:rPr>
      </w:pPr>
      <w:r w:rsidRPr="00F257ED">
        <w:rPr>
          <w:rFonts w:ascii="Arial Narrow" w:eastAsia="Times New Roman" w:hAnsi="Arial Narrow"/>
          <w:sz w:val="18"/>
          <w:szCs w:val="18"/>
          <w:lang w:eastAsia="ar-SA"/>
        </w:rPr>
        <w:t>п.Сингапай</w:t>
      </w:r>
    </w:p>
    <w:p w:rsidR="00F257ED" w:rsidRPr="00F257ED" w:rsidRDefault="00F257ED" w:rsidP="00F257ED">
      <w:pPr>
        <w:suppressAutoHyphens/>
        <w:spacing w:after="0"/>
        <w:ind w:right="-1" w:firstLine="0"/>
        <w:jc w:val="center"/>
        <w:rPr>
          <w:rFonts w:eastAsia="Times New Roman"/>
          <w:sz w:val="26"/>
          <w:szCs w:val="26"/>
          <w:lang w:eastAsia="ar-SA"/>
        </w:rPr>
      </w:pPr>
      <w:bookmarkStart w:id="0" w:name="_GoBack"/>
      <w:bookmarkEnd w:id="0"/>
    </w:p>
    <w:p w:rsidR="00964819" w:rsidRDefault="00F257ED" w:rsidP="00AD2BBC">
      <w:pPr>
        <w:spacing w:after="0"/>
        <w:ind w:firstLine="0"/>
        <w:jc w:val="center"/>
        <w:rPr>
          <w:rFonts w:ascii="Arial" w:eastAsia="Times New Roman" w:hAnsi="Arial" w:cs="Arial"/>
          <w:sz w:val="22"/>
          <w:lang w:eastAsia="ru-RU"/>
        </w:rPr>
      </w:pPr>
      <w:r w:rsidRPr="00F257ED">
        <w:rPr>
          <w:rFonts w:ascii="Arial" w:eastAsia="Times New Roman" w:hAnsi="Arial" w:cs="Arial"/>
          <w:sz w:val="22"/>
          <w:lang w:eastAsia="ru-RU"/>
        </w:rPr>
        <w:t>О внесении изменений в</w:t>
      </w:r>
      <w:r w:rsidR="002121CB">
        <w:rPr>
          <w:rFonts w:ascii="Arial" w:eastAsia="Times New Roman" w:hAnsi="Arial" w:cs="Arial"/>
          <w:sz w:val="22"/>
          <w:lang w:eastAsia="ru-RU"/>
        </w:rPr>
        <w:t xml:space="preserve"> постановление администрации </w:t>
      </w:r>
      <w:bookmarkStart w:id="1" w:name="_Hlk159238174"/>
      <w:r w:rsidR="002121CB">
        <w:rPr>
          <w:rFonts w:ascii="Arial" w:eastAsia="Times New Roman" w:hAnsi="Arial" w:cs="Arial"/>
          <w:sz w:val="22"/>
          <w:lang w:eastAsia="ru-RU"/>
        </w:rPr>
        <w:t xml:space="preserve">сельского поселения Сингапай </w:t>
      </w:r>
      <w:bookmarkStart w:id="2" w:name="_Hlk159238193"/>
      <w:bookmarkEnd w:id="1"/>
      <w:r w:rsidR="002121CB">
        <w:rPr>
          <w:rFonts w:ascii="Arial" w:eastAsia="Times New Roman" w:hAnsi="Arial" w:cs="Arial"/>
          <w:sz w:val="22"/>
          <w:lang w:eastAsia="ru-RU"/>
        </w:rPr>
        <w:t>от 09.06.2022</w:t>
      </w:r>
      <w:r w:rsidR="00EF344F">
        <w:rPr>
          <w:rFonts w:ascii="Arial" w:eastAsia="Times New Roman" w:hAnsi="Arial" w:cs="Arial"/>
          <w:sz w:val="22"/>
          <w:lang w:eastAsia="ru-RU"/>
        </w:rPr>
        <w:t xml:space="preserve"> </w:t>
      </w:r>
      <w:r w:rsidR="002121CB">
        <w:rPr>
          <w:rFonts w:ascii="Arial" w:eastAsia="Times New Roman" w:hAnsi="Arial" w:cs="Arial"/>
          <w:sz w:val="22"/>
          <w:lang w:eastAsia="ru-RU"/>
        </w:rPr>
        <w:t>№ 181 «Об утверждении документации по планировке территории садового некоммерческого товарищества «Северное Сияние»</w:t>
      </w:r>
      <w:r w:rsidRPr="00F257ED">
        <w:rPr>
          <w:rFonts w:ascii="Arial" w:eastAsia="Times New Roman" w:hAnsi="Arial" w:cs="Arial"/>
          <w:sz w:val="22"/>
          <w:lang w:eastAsia="ru-RU"/>
        </w:rPr>
        <w:t xml:space="preserve"> </w:t>
      </w:r>
      <w:bookmarkEnd w:id="2"/>
    </w:p>
    <w:p w:rsidR="00F257ED" w:rsidRPr="00F257ED" w:rsidRDefault="00F257ED" w:rsidP="00F257ED">
      <w:pPr>
        <w:spacing w:after="0"/>
        <w:ind w:firstLine="0"/>
        <w:jc w:val="center"/>
        <w:rPr>
          <w:rFonts w:ascii="Arial" w:eastAsia="Times New Roman" w:hAnsi="Arial" w:cs="Arial"/>
          <w:sz w:val="22"/>
          <w:highlight w:val="yellow"/>
          <w:lang w:eastAsia="ru-RU"/>
        </w:rPr>
      </w:pPr>
    </w:p>
    <w:p w:rsidR="00F257ED" w:rsidRPr="00F257ED" w:rsidRDefault="00F257ED" w:rsidP="00F257ED">
      <w:pPr>
        <w:spacing w:after="0"/>
        <w:ind w:firstLine="0"/>
        <w:jc w:val="center"/>
        <w:rPr>
          <w:rFonts w:ascii="Arial" w:eastAsia="Times New Roman" w:hAnsi="Arial" w:cs="Arial"/>
          <w:sz w:val="22"/>
          <w:highlight w:val="yellow"/>
          <w:lang w:eastAsia="ru-RU"/>
        </w:rPr>
      </w:pPr>
    </w:p>
    <w:p w:rsidR="00F257ED" w:rsidRPr="00F257ED" w:rsidRDefault="00F257ED" w:rsidP="00F257ED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2"/>
          <w:lang w:eastAsia="ru-RU"/>
        </w:rPr>
      </w:pPr>
      <w:r w:rsidRPr="00F257ED">
        <w:rPr>
          <w:rFonts w:ascii="Arial" w:eastAsia="Times New Roman" w:hAnsi="Arial" w:cs="Arial"/>
          <w:sz w:val="22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Pr="00F257ED">
        <w:t xml:space="preserve"> </w:t>
      </w:r>
      <w:r w:rsidRPr="00F257ED">
        <w:rPr>
          <w:rFonts w:ascii="Arial" w:eastAsia="Times New Roman" w:hAnsi="Arial" w:cs="Arial"/>
          <w:sz w:val="22"/>
          <w:lang w:eastAsia="ru-RU"/>
        </w:rPr>
        <w:t>Федеральны</w:t>
      </w:r>
      <w:r>
        <w:rPr>
          <w:rFonts w:ascii="Arial" w:eastAsia="Times New Roman" w:hAnsi="Arial" w:cs="Arial"/>
          <w:sz w:val="22"/>
          <w:lang w:eastAsia="ru-RU"/>
        </w:rPr>
        <w:t>м</w:t>
      </w:r>
      <w:r w:rsidRPr="00F257ED">
        <w:rPr>
          <w:rFonts w:ascii="Arial" w:eastAsia="Times New Roman" w:hAnsi="Arial" w:cs="Arial"/>
          <w:sz w:val="22"/>
          <w:lang w:eastAsia="ru-RU"/>
        </w:rPr>
        <w:t xml:space="preserve"> закон</w:t>
      </w:r>
      <w:r>
        <w:rPr>
          <w:rFonts w:ascii="Arial" w:eastAsia="Times New Roman" w:hAnsi="Arial" w:cs="Arial"/>
          <w:sz w:val="22"/>
          <w:lang w:eastAsia="ru-RU"/>
        </w:rPr>
        <w:t>ом</w:t>
      </w:r>
      <w:r w:rsidRPr="00F257ED">
        <w:rPr>
          <w:rFonts w:ascii="Arial" w:eastAsia="Times New Roman" w:hAnsi="Arial" w:cs="Arial"/>
          <w:sz w:val="22"/>
          <w:lang w:eastAsia="ru-RU"/>
        </w:rPr>
        <w:t xml:space="preserve"> от 29.07.2017 </w:t>
      </w:r>
      <w:r>
        <w:rPr>
          <w:rFonts w:ascii="Arial" w:eastAsia="Times New Roman" w:hAnsi="Arial" w:cs="Arial"/>
          <w:sz w:val="22"/>
          <w:lang w:eastAsia="ru-RU"/>
        </w:rPr>
        <w:t>№</w:t>
      </w:r>
      <w:r w:rsidRPr="00F257ED">
        <w:rPr>
          <w:rFonts w:ascii="Arial" w:eastAsia="Times New Roman" w:hAnsi="Arial" w:cs="Arial"/>
          <w:sz w:val="22"/>
          <w:lang w:eastAsia="ru-RU"/>
        </w:rPr>
        <w:t>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</w:t>
      </w:r>
      <w:r>
        <w:rPr>
          <w:rFonts w:ascii="Arial" w:eastAsia="Times New Roman" w:hAnsi="Arial" w:cs="Arial"/>
          <w:sz w:val="22"/>
          <w:lang w:eastAsia="ru-RU"/>
        </w:rPr>
        <w:t xml:space="preserve">, </w:t>
      </w:r>
      <w:r w:rsidRPr="00F257ED">
        <w:rPr>
          <w:rFonts w:ascii="Arial" w:eastAsia="Times New Roman" w:hAnsi="Arial" w:cs="Arial"/>
          <w:sz w:val="22"/>
          <w:lang w:eastAsia="ru-RU"/>
        </w:rPr>
        <w:t>протокола общего собрания членов СНТ «</w:t>
      </w:r>
      <w:r>
        <w:rPr>
          <w:rFonts w:ascii="Arial" w:eastAsia="Times New Roman" w:hAnsi="Arial" w:cs="Arial"/>
          <w:sz w:val="22"/>
          <w:lang w:eastAsia="ru-RU"/>
        </w:rPr>
        <w:t>Северное Сияние</w:t>
      </w:r>
      <w:r w:rsidRPr="00F257ED">
        <w:rPr>
          <w:rFonts w:ascii="Arial" w:eastAsia="Times New Roman" w:hAnsi="Arial" w:cs="Arial"/>
          <w:sz w:val="22"/>
          <w:lang w:eastAsia="ru-RU"/>
        </w:rPr>
        <w:t>»</w:t>
      </w:r>
      <w:r>
        <w:rPr>
          <w:rFonts w:ascii="Arial" w:eastAsia="Times New Roman" w:hAnsi="Arial" w:cs="Arial"/>
          <w:sz w:val="22"/>
          <w:lang w:eastAsia="ru-RU"/>
        </w:rPr>
        <w:t xml:space="preserve"> </w:t>
      </w:r>
      <w:r w:rsidRPr="00F257ED">
        <w:rPr>
          <w:rFonts w:ascii="Arial" w:eastAsia="Times New Roman" w:hAnsi="Arial" w:cs="Arial"/>
          <w:sz w:val="22"/>
          <w:lang w:eastAsia="ru-RU"/>
        </w:rPr>
        <w:t>№</w:t>
      </w:r>
      <w:r w:rsidR="0020500E">
        <w:rPr>
          <w:rFonts w:ascii="Arial" w:eastAsia="Times New Roman" w:hAnsi="Arial" w:cs="Arial"/>
          <w:sz w:val="22"/>
          <w:lang w:eastAsia="ru-RU"/>
        </w:rPr>
        <w:t>02/23 от 25</w:t>
      </w:r>
      <w:r w:rsidRPr="00F257ED">
        <w:rPr>
          <w:rFonts w:ascii="Arial" w:eastAsia="Times New Roman" w:hAnsi="Arial" w:cs="Arial"/>
          <w:sz w:val="22"/>
          <w:lang w:eastAsia="ru-RU"/>
        </w:rPr>
        <w:t>.</w:t>
      </w:r>
      <w:r w:rsidR="0020500E">
        <w:rPr>
          <w:rFonts w:ascii="Arial" w:eastAsia="Times New Roman" w:hAnsi="Arial" w:cs="Arial"/>
          <w:sz w:val="22"/>
          <w:lang w:eastAsia="ru-RU"/>
        </w:rPr>
        <w:t>12</w:t>
      </w:r>
      <w:r w:rsidRPr="00F257ED">
        <w:rPr>
          <w:rFonts w:ascii="Arial" w:eastAsia="Times New Roman" w:hAnsi="Arial" w:cs="Arial"/>
          <w:sz w:val="22"/>
          <w:lang w:eastAsia="ru-RU"/>
        </w:rPr>
        <w:t>.202</w:t>
      </w:r>
      <w:r w:rsidR="0020500E">
        <w:rPr>
          <w:rFonts w:ascii="Arial" w:eastAsia="Times New Roman" w:hAnsi="Arial" w:cs="Arial"/>
          <w:sz w:val="22"/>
          <w:lang w:eastAsia="ru-RU"/>
        </w:rPr>
        <w:t>3</w:t>
      </w:r>
      <w:r w:rsidRPr="00F257ED">
        <w:rPr>
          <w:rFonts w:ascii="Arial" w:eastAsia="Times New Roman" w:hAnsi="Arial" w:cs="Arial"/>
          <w:sz w:val="22"/>
          <w:lang w:eastAsia="ru-RU"/>
        </w:rPr>
        <w:t>, на основании заявления председателя СНТ «</w:t>
      </w:r>
      <w:r w:rsidR="0020500E">
        <w:rPr>
          <w:rFonts w:ascii="Arial" w:eastAsia="Times New Roman" w:hAnsi="Arial" w:cs="Arial"/>
          <w:sz w:val="22"/>
          <w:lang w:eastAsia="ru-RU"/>
        </w:rPr>
        <w:t>Северное Сияние</w:t>
      </w:r>
      <w:r w:rsidRPr="00F257ED">
        <w:rPr>
          <w:rFonts w:ascii="Arial" w:eastAsia="Times New Roman" w:hAnsi="Arial" w:cs="Arial"/>
          <w:sz w:val="22"/>
          <w:lang w:eastAsia="ru-RU"/>
        </w:rPr>
        <w:t xml:space="preserve">» от </w:t>
      </w:r>
      <w:r w:rsidR="0020500E">
        <w:rPr>
          <w:rFonts w:ascii="Arial" w:eastAsia="Times New Roman" w:hAnsi="Arial" w:cs="Arial"/>
          <w:sz w:val="22"/>
          <w:lang w:eastAsia="ru-RU"/>
        </w:rPr>
        <w:t>25</w:t>
      </w:r>
      <w:r w:rsidRPr="00F257ED">
        <w:rPr>
          <w:rFonts w:ascii="Arial" w:eastAsia="Times New Roman" w:hAnsi="Arial" w:cs="Arial"/>
          <w:sz w:val="22"/>
          <w:lang w:eastAsia="ru-RU"/>
        </w:rPr>
        <w:t>.</w:t>
      </w:r>
      <w:r w:rsidR="0020500E">
        <w:rPr>
          <w:rFonts w:ascii="Arial" w:eastAsia="Times New Roman" w:hAnsi="Arial" w:cs="Arial"/>
          <w:sz w:val="22"/>
          <w:lang w:eastAsia="ru-RU"/>
        </w:rPr>
        <w:t>12</w:t>
      </w:r>
      <w:r w:rsidRPr="00F257ED">
        <w:rPr>
          <w:rFonts w:ascii="Arial" w:eastAsia="Times New Roman" w:hAnsi="Arial" w:cs="Arial"/>
          <w:sz w:val="22"/>
          <w:lang w:eastAsia="ru-RU"/>
        </w:rPr>
        <w:t>.202</w:t>
      </w:r>
      <w:r w:rsidR="0020500E">
        <w:rPr>
          <w:rFonts w:ascii="Arial" w:eastAsia="Times New Roman" w:hAnsi="Arial" w:cs="Arial"/>
          <w:sz w:val="22"/>
          <w:lang w:eastAsia="ru-RU"/>
        </w:rPr>
        <w:t>3</w:t>
      </w:r>
      <w:r w:rsidRPr="00F257ED">
        <w:rPr>
          <w:rFonts w:ascii="Arial" w:eastAsia="Times New Roman" w:hAnsi="Arial" w:cs="Arial"/>
          <w:sz w:val="22"/>
          <w:lang w:eastAsia="ru-RU"/>
        </w:rPr>
        <w:t>, заключения градостроительной комиссии от</w:t>
      </w:r>
      <w:r w:rsidR="00753AF2">
        <w:rPr>
          <w:rFonts w:ascii="Arial" w:eastAsia="Times New Roman" w:hAnsi="Arial" w:cs="Arial"/>
          <w:sz w:val="22"/>
          <w:lang w:eastAsia="ru-RU"/>
        </w:rPr>
        <w:t xml:space="preserve"> </w:t>
      </w:r>
      <w:r w:rsidR="00A42519">
        <w:rPr>
          <w:rFonts w:ascii="Arial" w:eastAsia="Times New Roman" w:hAnsi="Arial" w:cs="Arial"/>
          <w:sz w:val="22"/>
          <w:lang w:eastAsia="ru-RU"/>
        </w:rPr>
        <w:t>2</w:t>
      </w:r>
      <w:r w:rsidR="00F31189">
        <w:rPr>
          <w:rFonts w:ascii="Arial" w:eastAsia="Times New Roman" w:hAnsi="Arial" w:cs="Arial"/>
          <w:sz w:val="22"/>
          <w:lang w:eastAsia="ru-RU"/>
        </w:rPr>
        <w:t>1</w:t>
      </w:r>
      <w:r w:rsidR="00A42519">
        <w:rPr>
          <w:rFonts w:ascii="Arial" w:eastAsia="Times New Roman" w:hAnsi="Arial" w:cs="Arial"/>
          <w:sz w:val="22"/>
          <w:lang w:eastAsia="ru-RU"/>
        </w:rPr>
        <w:t>.02.2024</w:t>
      </w:r>
      <w:r w:rsidRPr="00F257ED">
        <w:rPr>
          <w:rFonts w:ascii="Arial" w:eastAsia="Times New Roman" w:hAnsi="Arial" w:cs="Arial"/>
          <w:sz w:val="22"/>
          <w:lang w:eastAsia="ru-RU"/>
        </w:rPr>
        <w:t xml:space="preserve"> </w:t>
      </w:r>
    </w:p>
    <w:p w:rsidR="00F257ED" w:rsidRPr="00F257ED" w:rsidRDefault="00F257ED" w:rsidP="00F257ED">
      <w:pPr>
        <w:autoSpaceDE w:val="0"/>
        <w:autoSpaceDN w:val="0"/>
        <w:adjustRightInd w:val="0"/>
        <w:spacing w:after="0"/>
        <w:ind w:firstLine="708"/>
        <w:rPr>
          <w:rFonts w:ascii="Arial" w:eastAsia="Times New Roman" w:hAnsi="Arial" w:cs="Arial"/>
          <w:sz w:val="22"/>
          <w:lang w:eastAsia="ru-RU"/>
        </w:rPr>
      </w:pPr>
    </w:p>
    <w:p w:rsidR="00F257ED" w:rsidRPr="00F257ED" w:rsidRDefault="00F257ED" w:rsidP="00F257ED">
      <w:pPr>
        <w:autoSpaceDE w:val="0"/>
        <w:autoSpaceDN w:val="0"/>
        <w:adjustRightInd w:val="0"/>
        <w:spacing w:after="0"/>
        <w:ind w:firstLine="0"/>
        <w:rPr>
          <w:rFonts w:ascii="Arial" w:eastAsia="Times New Roman" w:hAnsi="Arial" w:cs="Arial"/>
          <w:sz w:val="22"/>
          <w:lang w:eastAsia="ru-RU"/>
        </w:rPr>
      </w:pPr>
      <w:r w:rsidRPr="00F257ED">
        <w:rPr>
          <w:rFonts w:ascii="Arial" w:eastAsia="Times New Roman" w:hAnsi="Arial" w:cs="Arial"/>
          <w:sz w:val="22"/>
          <w:lang w:eastAsia="ru-RU"/>
        </w:rPr>
        <w:t>ПОСТАНОВЛЯЮ:</w:t>
      </w:r>
      <w:r w:rsidR="00B44A1D">
        <w:rPr>
          <w:rFonts w:ascii="Arial" w:eastAsia="Times New Roman" w:hAnsi="Arial" w:cs="Arial"/>
          <w:sz w:val="22"/>
          <w:lang w:eastAsia="ru-RU"/>
        </w:rPr>
        <w:t xml:space="preserve">    </w:t>
      </w:r>
    </w:p>
    <w:p w:rsidR="00F257ED" w:rsidRPr="00F257ED" w:rsidRDefault="00F257ED" w:rsidP="00F257ED">
      <w:pPr>
        <w:autoSpaceDE w:val="0"/>
        <w:autoSpaceDN w:val="0"/>
        <w:adjustRightInd w:val="0"/>
        <w:spacing w:after="0"/>
        <w:ind w:firstLine="0"/>
        <w:rPr>
          <w:rFonts w:ascii="Arial" w:eastAsia="Times New Roman" w:hAnsi="Arial" w:cs="Arial"/>
          <w:sz w:val="22"/>
          <w:lang w:eastAsia="ru-RU"/>
        </w:rPr>
      </w:pPr>
    </w:p>
    <w:p w:rsidR="00F257ED" w:rsidRPr="00F257ED" w:rsidRDefault="00F257ED" w:rsidP="00F257ED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2"/>
          <w:lang w:eastAsia="ru-RU"/>
        </w:rPr>
      </w:pPr>
      <w:r w:rsidRPr="00F257ED">
        <w:rPr>
          <w:rFonts w:ascii="Arial" w:eastAsia="Times New Roman" w:hAnsi="Arial" w:cs="Arial"/>
          <w:sz w:val="22"/>
          <w:lang w:eastAsia="ru-RU"/>
        </w:rPr>
        <w:t xml:space="preserve">1. Внести изменения </w:t>
      </w:r>
      <w:r w:rsidR="00471D76" w:rsidRPr="00F257ED">
        <w:rPr>
          <w:rFonts w:ascii="Arial" w:eastAsia="Times New Roman" w:hAnsi="Arial" w:cs="Arial"/>
          <w:sz w:val="22"/>
          <w:lang w:eastAsia="ru-RU"/>
        </w:rPr>
        <w:t>в</w:t>
      </w:r>
      <w:r w:rsidR="00753AF2">
        <w:rPr>
          <w:rFonts w:ascii="Arial" w:eastAsia="Times New Roman" w:hAnsi="Arial" w:cs="Arial"/>
          <w:sz w:val="22"/>
          <w:lang w:eastAsia="ru-RU"/>
        </w:rPr>
        <w:t xml:space="preserve"> постановление администрации </w:t>
      </w:r>
      <w:r w:rsidR="00753AF2" w:rsidRPr="00753AF2">
        <w:rPr>
          <w:rFonts w:ascii="Arial" w:eastAsia="Times New Roman" w:hAnsi="Arial" w:cs="Arial"/>
          <w:sz w:val="22"/>
          <w:lang w:eastAsia="ru-RU"/>
        </w:rPr>
        <w:t>сельского поселения Сингапай</w:t>
      </w:r>
      <w:r w:rsidR="00753AF2" w:rsidRPr="00753AF2">
        <w:t xml:space="preserve"> </w:t>
      </w:r>
      <w:r w:rsidR="00753AF2" w:rsidRPr="00753AF2">
        <w:rPr>
          <w:rFonts w:ascii="Arial" w:eastAsia="Times New Roman" w:hAnsi="Arial" w:cs="Arial"/>
          <w:sz w:val="22"/>
          <w:lang w:eastAsia="ru-RU"/>
        </w:rPr>
        <w:t>от 09.06.2022№ 181 «Об утверждении документации по планировке территории садового некоммерческого товарищества «Северное Сияние»</w:t>
      </w:r>
      <w:r w:rsidR="00753AF2">
        <w:rPr>
          <w:rFonts w:ascii="Arial" w:eastAsia="Times New Roman" w:hAnsi="Arial" w:cs="Arial"/>
          <w:sz w:val="22"/>
          <w:lang w:eastAsia="ru-RU"/>
        </w:rPr>
        <w:t xml:space="preserve"> </w:t>
      </w:r>
      <w:r w:rsidR="00B44A1D">
        <w:rPr>
          <w:rFonts w:ascii="Arial" w:eastAsia="Times New Roman" w:hAnsi="Arial" w:cs="Arial"/>
          <w:sz w:val="22"/>
          <w:lang w:eastAsia="ru-RU"/>
        </w:rPr>
        <w:t>в следующем порядке:</w:t>
      </w:r>
    </w:p>
    <w:p w:rsidR="00471D76" w:rsidRPr="00471D76" w:rsidRDefault="00F257ED" w:rsidP="00471D76">
      <w:pPr>
        <w:tabs>
          <w:tab w:val="left" w:pos="0"/>
        </w:tabs>
        <w:spacing w:after="0"/>
        <w:rPr>
          <w:rFonts w:ascii="Arial" w:eastAsia="Times New Roman" w:hAnsi="Arial" w:cs="Arial"/>
          <w:sz w:val="22"/>
        </w:rPr>
      </w:pPr>
      <w:r w:rsidRPr="00F257ED">
        <w:rPr>
          <w:rFonts w:ascii="Arial" w:eastAsia="Times New Roman" w:hAnsi="Arial" w:cs="Arial"/>
          <w:sz w:val="22"/>
        </w:rPr>
        <w:t>1</w:t>
      </w:r>
      <w:r w:rsidR="00B44A1D">
        <w:rPr>
          <w:rFonts w:ascii="Arial" w:eastAsia="Times New Roman" w:hAnsi="Arial" w:cs="Arial"/>
          <w:sz w:val="22"/>
        </w:rPr>
        <w:t>.1.</w:t>
      </w:r>
      <w:r w:rsidR="00471D76">
        <w:rPr>
          <w:rFonts w:ascii="Arial" w:eastAsia="Times New Roman" w:hAnsi="Arial" w:cs="Arial"/>
          <w:sz w:val="22"/>
        </w:rPr>
        <w:t xml:space="preserve"> </w:t>
      </w:r>
      <w:r w:rsidR="00471D76" w:rsidRPr="00471D76">
        <w:rPr>
          <w:rFonts w:ascii="Arial" w:eastAsia="Times New Roman" w:hAnsi="Arial" w:cs="Arial"/>
          <w:sz w:val="22"/>
        </w:rPr>
        <w:t>Текстов</w:t>
      </w:r>
      <w:r w:rsidR="00471D76">
        <w:rPr>
          <w:rFonts w:ascii="Arial" w:eastAsia="Times New Roman" w:hAnsi="Arial" w:cs="Arial"/>
          <w:sz w:val="22"/>
        </w:rPr>
        <w:t>ую</w:t>
      </w:r>
      <w:r w:rsidR="00471D76" w:rsidRPr="00471D76">
        <w:rPr>
          <w:rFonts w:ascii="Arial" w:eastAsia="Times New Roman" w:hAnsi="Arial" w:cs="Arial"/>
          <w:sz w:val="22"/>
        </w:rPr>
        <w:t xml:space="preserve"> час</w:t>
      </w:r>
      <w:r w:rsidR="00471D76">
        <w:rPr>
          <w:rFonts w:ascii="Arial" w:eastAsia="Times New Roman" w:hAnsi="Arial" w:cs="Arial"/>
          <w:sz w:val="22"/>
        </w:rPr>
        <w:t>ть проекта межевани</w:t>
      </w:r>
      <w:r w:rsidR="001C7640">
        <w:rPr>
          <w:rFonts w:ascii="Arial" w:eastAsia="Times New Roman" w:hAnsi="Arial" w:cs="Arial"/>
          <w:sz w:val="22"/>
        </w:rPr>
        <w:t>я</w:t>
      </w:r>
      <w:r w:rsidR="00471D76">
        <w:rPr>
          <w:rFonts w:ascii="Arial" w:eastAsia="Times New Roman" w:hAnsi="Arial" w:cs="Arial"/>
          <w:sz w:val="22"/>
        </w:rPr>
        <w:t xml:space="preserve"> территории </w:t>
      </w:r>
      <w:r w:rsidR="00471D76" w:rsidRPr="00471D76">
        <w:rPr>
          <w:rFonts w:ascii="Arial" w:eastAsia="Times New Roman" w:hAnsi="Arial" w:cs="Arial"/>
          <w:sz w:val="22"/>
        </w:rPr>
        <w:t>изложить в новой редакции согласно приложению 1 к настоящему постановлению;</w:t>
      </w:r>
    </w:p>
    <w:p w:rsidR="00471D76" w:rsidRPr="00471D76" w:rsidRDefault="00B44A1D" w:rsidP="00471D76">
      <w:pPr>
        <w:tabs>
          <w:tab w:val="left" w:pos="0"/>
        </w:tabs>
        <w:spacing w:after="0"/>
        <w:rPr>
          <w:rFonts w:ascii="Arial" w:eastAsia="Times New Roman" w:hAnsi="Arial" w:cs="Arial"/>
          <w:sz w:val="22"/>
        </w:rPr>
      </w:pPr>
      <w:r>
        <w:rPr>
          <w:rFonts w:ascii="Arial" w:eastAsia="Times New Roman" w:hAnsi="Arial" w:cs="Arial"/>
          <w:sz w:val="22"/>
        </w:rPr>
        <w:t>1.2.</w:t>
      </w:r>
      <w:r w:rsidR="00471D76">
        <w:rPr>
          <w:rFonts w:ascii="Arial" w:eastAsia="Times New Roman" w:hAnsi="Arial" w:cs="Arial"/>
          <w:sz w:val="22"/>
        </w:rPr>
        <w:t xml:space="preserve"> </w:t>
      </w:r>
      <w:r w:rsidR="00471D76" w:rsidRPr="00471D76">
        <w:rPr>
          <w:rFonts w:ascii="Arial" w:eastAsia="Times New Roman" w:hAnsi="Arial" w:cs="Arial"/>
          <w:sz w:val="22"/>
        </w:rPr>
        <w:t xml:space="preserve">Чертеж межевания территории изложить в новой редакции согласно приложению </w:t>
      </w:r>
      <w:r w:rsidR="00471D76">
        <w:rPr>
          <w:rFonts w:ascii="Arial" w:eastAsia="Times New Roman" w:hAnsi="Arial" w:cs="Arial"/>
          <w:sz w:val="22"/>
        </w:rPr>
        <w:t>2</w:t>
      </w:r>
      <w:r w:rsidR="00471D76" w:rsidRPr="00471D76">
        <w:rPr>
          <w:rFonts w:ascii="Arial" w:eastAsia="Times New Roman" w:hAnsi="Arial" w:cs="Arial"/>
          <w:sz w:val="22"/>
        </w:rPr>
        <w:t xml:space="preserve"> к настоящему постановлению;</w:t>
      </w:r>
    </w:p>
    <w:p w:rsidR="00471D76" w:rsidRDefault="00B44A1D" w:rsidP="00471D76">
      <w:pPr>
        <w:tabs>
          <w:tab w:val="left" w:pos="0"/>
        </w:tabs>
        <w:spacing w:after="0"/>
        <w:rPr>
          <w:rFonts w:ascii="Arial" w:eastAsia="Times New Roman" w:hAnsi="Arial" w:cs="Arial"/>
          <w:sz w:val="22"/>
        </w:rPr>
      </w:pPr>
      <w:r>
        <w:rPr>
          <w:rFonts w:ascii="Arial" w:eastAsia="Times New Roman" w:hAnsi="Arial" w:cs="Arial"/>
          <w:sz w:val="22"/>
        </w:rPr>
        <w:t>1.3.</w:t>
      </w:r>
      <w:r w:rsidR="00471D76">
        <w:rPr>
          <w:rFonts w:ascii="Arial" w:eastAsia="Times New Roman" w:hAnsi="Arial" w:cs="Arial"/>
          <w:sz w:val="22"/>
        </w:rPr>
        <w:t xml:space="preserve"> </w:t>
      </w:r>
      <w:r w:rsidR="00471D76" w:rsidRPr="00471D76">
        <w:rPr>
          <w:rFonts w:ascii="Arial" w:eastAsia="Times New Roman" w:hAnsi="Arial" w:cs="Arial"/>
          <w:sz w:val="22"/>
        </w:rPr>
        <w:t>Чертеж материалов по обоснованию проекта межевания территории</w:t>
      </w:r>
      <w:r w:rsidR="00471D76">
        <w:rPr>
          <w:rFonts w:ascii="Arial" w:eastAsia="Times New Roman" w:hAnsi="Arial" w:cs="Arial"/>
          <w:sz w:val="22"/>
        </w:rPr>
        <w:t xml:space="preserve"> </w:t>
      </w:r>
      <w:r w:rsidR="00471D76" w:rsidRPr="00471D76">
        <w:rPr>
          <w:rFonts w:ascii="Arial" w:eastAsia="Times New Roman" w:hAnsi="Arial" w:cs="Arial"/>
          <w:sz w:val="22"/>
        </w:rPr>
        <w:t xml:space="preserve">изложить в новой редакции согласно приложению </w:t>
      </w:r>
      <w:r w:rsidR="00471D76">
        <w:rPr>
          <w:rFonts w:ascii="Arial" w:eastAsia="Times New Roman" w:hAnsi="Arial" w:cs="Arial"/>
          <w:sz w:val="22"/>
        </w:rPr>
        <w:t>3</w:t>
      </w:r>
      <w:r w:rsidR="00471D76" w:rsidRPr="00471D76">
        <w:rPr>
          <w:rFonts w:ascii="Arial" w:eastAsia="Times New Roman" w:hAnsi="Arial" w:cs="Arial"/>
          <w:sz w:val="22"/>
        </w:rPr>
        <w:t xml:space="preserve"> к настоящему постановлению</w:t>
      </w:r>
      <w:r w:rsidR="00471D76">
        <w:rPr>
          <w:rFonts w:ascii="Arial" w:eastAsia="Times New Roman" w:hAnsi="Arial" w:cs="Arial"/>
          <w:sz w:val="22"/>
        </w:rPr>
        <w:t>.</w:t>
      </w:r>
    </w:p>
    <w:p w:rsidR="00F257ED" w:rsidRPr="00F257ED" w:rsidRDefault="00F257ED" w:rsidP="00471D76">
      <w:pPr>
        <w:tabs>
          <w:tab w:val="left" w:pos="0"/>
        </w:tabs>
        <w:spacing w:after="0"/>
        <w:rPr>
          <w:rFonts w:ascii="Arial" w:eastAsia="Times New Roman" w:hAnsi="Arial" w:cs="Arial"/>
          <w:sz w:val="22"/>
        </w:rPr>
      </w:pPr>
      <w:r w:rsidRPr="00F257ED">
        <w:rPr>
          <w:rFonts w:ascii="Arial" w:eastAsia="Times New Roman" w:hAnsi="Arial" w:cs="Arial"/>
          <w:sz w:val="22"/>
        </w:rPr>
        <w:t>2. Направить в Комитет градостроительств</w:t>
      </w:r>
      <w:r w:rsidR="00471D76">
        <w:rPr>
          <w:rFonts w:ascii="Arial" w:eastAsia="Times New Roman" w:hAnsi="Arial" w:cs="Arial"/>
          <w:sz w:val="22"/>
        </w:rPr>
        <w:t xml:space="preserve">а и </w:t>
      </w:r>
      <w:r w:rsidR="00A42519">
        <w:rPr>
          <w:rFonts w:ascii="Arial" w:eastAsia="Times New Roman" w:hAnsi="Arial" w:cs="Arial"/>
          <w:sz w:val="22"/>
        </w:rPr>
        <w:t>землепользования</w:t>
      </w:r>
      <w:r w:rsidRPr="00F257ED">
        <w:rPr>
          <w:rFonts w:ascii="Arial" w:eastAsia="Times New Roman" w:hAnsi="Arial" w:cs="Arial"/>
          <w:sz w:val="22"/>
        </w:rPr>
        <w:t xml:space="preserve"> администрации Нефтеюганского района (</w:t>
      </w:r>
      <w:r w:rsidR="00A42519">
        <w:rPr>
          <w:rFonts w:ascii="Arial" w:eastAsia="Times New Roman" w:hAnsi="Arial" w:cs="Arial"/>
          <w:sz w:val="22"/>
        </w:rPr>
        <w:t>Н.С.Тихонов</w:t>
      </w:r>
      <w:r w:rsidRPr="00F257ED">
        <w:rPr>
          <w:rFonts w:ascii="Arial" w:eastAsia="Times New Roman" w:hAnsi="Arial" w:cs="Arial"/>
          <w:sz w:val="22"/>
        </w:rPr>
        <w:t xml:space="preserve">) для </w:t>
      </w:r>
      <w:r w:rsidR="009F34E7">
        <w:rPr>
          <w:rFonts w:ascii="Arial" w:eastAsia="Times New Roman" w:hAnsi="Arial" w:cs="Arial"/>
          <w:sz w:val="22"/>
        </w:rPr>
        <w:t>актуализации</w:t>
      </w:r>
      <w:r w:rsidRPr="00F257ED">
        <w:rPr>
          <w:rFonts w:ascii="Arial" w:eastAsia="Times New Roman" w:hAnsi="Arial" w:cs="Arial"/>
          <w:sz w:val="22"/>
        </w:rPr>
        <w:t xml:space="preserve"> документации по планировке территории</w:t>
      </w:r>
      <w:r w:rsidR="009F34E7">
        <w:rPr>
          <w:rFonts w:ascii="Arial" w:eastAsia="Times New Roman" w:hAnsi="Arial" w:cs="Arial"/>
          <w:sz w:val="22"/>
        </w:rPr>
        <w:t xml:space="preserve"> </w:t>
      </w:r>
      <w:r w:rsidRPr="00F257ED">
        <w:rPr>
          <w:rFonts w:ascii="Arial" w:eastAsia="Times New Roman" w:hAnsi="Arial" w:cs="Arial"/>
          <w:sz w:val="22"/>
        </w:rPr>
        <w:t>СНТ «</w:t>
      </w:r>
      <w:r w:rsidR="009F34E7">
        <w:rPr>
          <w:rFonts w:ascii="Arial" w:eastAsia="Times New Roman" w:hAnsi="Arial" w:cs="Arial"/>
          <w:sz w:val="22"/>
        </w:rPr>
        <w:t>Северное Сияние</w:t>
      </w:r>
      <w:r w:rsidRPr="00F257ED">
        <w:rPr>
          <w:rFonts w:ascii="Arial" w:eastAsia="Times New Roman" w:hAnsi="Arial" w:cs="Arial"/>
          <w:sz w:val="22"/>
        </w:rPr>
        <w:t>» в информационной системе обеспечения градостроительной деятельности</w:t>
      </w:r>
      <w:r w:rsidR="009F34E7">
        <w:rPr>
          <w:rFonts w:ascii="Arial" w:eastAsia="Times New Roman" w:hAnsi="Arial" w:cs="Arial"/>
          <w:sz w:val="22"/>
        </w:rPr>
        <w:t>.</w:t>
      </w:r>
    </w:p>
    <w:p w:rsidR="00F257ED" w:rsidRPr="00F257ED" w:rsidRDefault="00F257ED" w:rsidP="00964819">
      <w:pPr>
        <w:tabs>
          <w:tab w:val="left" w:pos="993"/>
        </w:tabs>
        <w:suppressAutoHyphens/>
        <w:spacing w:after="0"/>
        <w:ind w:right="-1"/>
        <w:rPr>
          <w:rFonts w:ascii="Arial" w:eastAsia="Times New Roman" w:hAnsi="Arial" w:cs="Arial"/>
          <w:sz w:val="22"/>
          <w:lang w:eastAsia="ar-SA"/>
        </w:rPr>
      </w:pPr>
      <w:r w:rsidRPr="00F257ED">
        <w:rPr>
          <w:rFonts w:ascii="Arial" w:eastAsia="Times New Roman" w:hAnsi="Arial" w:cs="Arial"/>
          <w:sz w:val="22"/>
          <w:lang w:eastAsia="ar-SA"/>
        </w:rPr>
        <w:t>3. Председателю СНТ «</w:t>
      </w:r>
      <w:r w:rsidR="009F34E7">
        <w:rPr>
          <w:rFonts w:ascii="Arial" w:eastAsia="Times New Roman" w:hAnsi="Arial" w:cs="Arial"/>
          <w:sz w:val="22"/>
          <w:lang w:eastAsia="ar-SA"/>
        </w:rPr>
        <w:t>Северное Сияние</w:t>
      </w:r>
      <w:r w:rsidRPr="00F257ED">
        <w:rPr>
          <w:rFonts w:ascii="Arial" w:eastAsia="Times New Roman" w:hAnsi="Arial" w:cs="Arial"/>
          <w:sz w:val="22"/>
          <w:lang w:eastAsia="ar-SA"/>
        </w:rPr>
        <w:t>» обеспечить направление утвержденных изменений в документацию по планировке территории СНТ «</w:t>
      </w:r>
      <w:r w:rsidR="009F34E7">
        <w:rPr>
          <w:rFonts w:ascii="Arial" w:eastAsia="Times New Roman" w:hAnsi="Arial" w:cs="Arial"/>
          <w:sz w:val="22"/>
          <w:lang w:eastAsia="ar-SA"/>
        </w:rPr>
        <w:t>Северное Сияние</w:t>
      </w:r>
      <w:r w:rsidRPr="00F257ED">
        <w:rPr>
          <w:rFonts w:ascii="Arial" w:eastAsia="Times New Roman" w:hAnsi="Arial" w:cs="Arial"/>
          <w:sz w:val="22"/>
          <w:lang w:eastAsia="ar-SA"/>
        </w:rPr>
        <w:t>» в Межмуниципальный отдел по городу Нефтеюганску и городу Пыть-Ях Управления Росреестра по Ханты-Мансийскому автономному округу- Югре.</w:t>
      </w:r>
    </w:p>
    <w:p w:rsidR="00F257ED" w:rsidRPr="00F257ED" w:rsidRDefault="00F257ED" w:rsidP="00F257ED">
      <w:pPr>
        <w:tabs>
          <w:tab w:val="left" w:pos="993"/>
        </w:tabs>
        <w:suppressAutoHyphens/>
        <w:spacing w:after="0"/>
        <w:rPr>
          <w:rFonts w:ascii="Arial" w:eastAsia="Times New Roman" w:hAnsi="Arial" w:cs="Arial"/>
          <w:sz w:val="22"/>
          <w:lang w:eastAsia="ar-SA"/>
        </w:rPr>
      </w:pPr>
      <w:r w:rsidRPr="00F257ED">
        <w:rPr>
          <w:rFonts w:ascii="Arial" w:eastAsia="Times New Roman" w:hAnsi="Arial" w:cs="Arial"/>
          <w:sz w:val="22"/>
          <w:lang w:eastAsia="ar-SA"/>
        </w:rPr>
        <w:t>4. Настоящее постановление подлежит опубликованию в бюллетене «Сингапайский вестник» и размещению на официальном сайте органов местного самоуправления сельского поселения Сингапай.</w:t>
      </w:r>
    </w:p>
    <w:p w:rsidR="00F257ED" w:rsidRPr="00F257ED" w:rsidRDefault="00F257ED" w:rsidP="00F257ED">
      <w:pPr>
        <w:tabs>
          <w:tab w:val="left" w:pos="993"/>
        </w:tabs>
        <w:suppressAutoHyphens/>
        <w:spacing w:after="0"/>
        <w:rPr>
          <w:rFonts w:ascii="Arial" w:eastAsia="Times New Roman" w:hAnsi="Arial" w:cs="Arial"/>
          <w:sz w:val="22"/>
          <w:lang w:eastAsia="ar-SA"/>
        </w:rPr>
      </w:pPr>
      <w:r w:rsidRPr="00F257ED">
        <w:rPr>
          <w:rFonts w:ascii="Arial" w:eastAsia="Times New Roman" w:hAnsi="Arial" w:cs="Arial"/>
          <w:sz w:val="22"/>
          <w:lang w:eastAsia="ar-SA"/>
        </w:rPr>
        <w:t xml:space="preserve">5. Контроль за выполнением постановления оставляю за собой. </w:t>
      </w:r>
    </w:p>
    <w:p w:rsidR="00F257ED" w:rsidRPr="00F257ED" w:rsidRDefault="00F257ED" w:rsidP="00F257ED">
      <w:pPr>
        <w:tabs>
          <w:tab w:val="left" w:pos="993"/>
        </w:tabs>
        <w:suppressAutoHyphens/>
        <w:spacing w:after="0"/>
        <w:rPr>
          <w:rFonts w:ascii="Arial" w:eastAsia="Times New Roman" w:hAnsi="Arial" w:cs="Arial"/>
          <w:sz w:val="22"/>
          <w:lang w:eastAsia="ar-SA"/>
        </w:rPr>
      </w:pPr>
    </w:p>
    <w:p w:rsidR="00F257ED" w:rsidRDefault="00F257ED" w:rsidP="00F257ED">
      <w:pPr>
        <w:suppressAutoHyphens/>
        <w:spacing w:after="0"/>
        <w:ind w:firstLine="0"/>
        <w:jc w:val="left"/>
        <w:rPr>
          <w:rFonts w:ascii="Arial" w:eastAsia="Times New Roman" w:hAnsi="Arial" w:cs="Arial"/>
          <w:sz w:val="22"/>
          <w:lang w:eastAsia="ar-SA"/>
        </w:rPr>
      </w:pPr>
    </w:p>
    <w:p w:rsidR="00F257ED" w:rsidRDefault="009F34E7" w:rsidP="00964819">
      <w:pPr>
        <w:suppressAutoHyphens/>
        <w:spacing w:after="0"/>
        <w:ind w:firstLine="0"/>
        <w:jc w:val="left"/>
      </w:pPr>
      <w:r>
        <w:rPr>
          <w:rFonts w:ascii="Arial" w:eastAsia="Times New Roman" w:hAnsi="Arial" w:cs="Arial"/>
          <w:sz w:val="22"/>
          <w:lang w:eastAsia="ar-SA"/>
        </w:rPr>
        <w:t xml:space="preserve"> </w:t>
      </w:r>
      <w:r w:rsidR="00F257ED" w:rsidRPr="00F257ED">
        <w:rPr>
          <w:rFonts w:ascii="Arial" w:eastAsia="Times New Roman" w:hAnsi="Arial" w:cs="Arial"/>
          <w:sz w:val="22"/>
          <w:lang w:eastAsia="ar-SA"/>
        </w:rPr>
        <w:t xml:space="preserve">Глава сельского поселения </w:t>
      </w:r>
      <w:r w:rsidR="00F257ED" w:rsidRPr="00F257ED">
        <w:rPr>
          <w:rFonts w:ascii="Arial" w:eastAsia="Times New Roman" w:hAnsi="Arial" w:cs="Arial"/>
          <w:sz w:val="22"/>
          <w:lang w:eastAsia="ar-SA"/>
        </w:rPr>
        <w:tab/>
      </w:r>
      <w:r w:rsidR="00F257ED" w:rsidRPr="00F257ED">
        <w:rPr>
          <w:rFonts w:ascii="Arial" w:eastAsia="Times New Roman" w:hAnsi="Arial" w:cs="Arial"/>
          <w:sz w:val="22"/>
          <w:lang w:eastAsia="ar-SA"/>
        </w:rPr>
        <w:tab/>
      </w:r>
      <w:r w:rsidR="00F257ED" w:rsidRPr="00F257ED">
        <w:rPr>
          <w:rFonts w:ascii="Arial" w:eastAsia="Times New Roman" w:hAnsi="Arial" w:cs="Arial"/>
          <w:sz w:val="22"/>
          <w:lang w:eastAsia="ar-SA"/>
        </w:rPr>
        <w:tab/>
      </w:r>
      <w:r w:rsidR="00F257ED" w:rsidRPr="00F257ED">
        <w:rPr>
          <w:rFonts w:ascii="Arial" w:eastAsia="Times New Roman" w:hAnsi="Arial" w:cs="Arial"/>
          <w:sz w:val="22"/>
          <w:lang w:eastAsia="ar-SA"/>
        </w:rPr>
        <w:tab/>
      </w:r>
      <w:r>
        <w:rPr>
          <w:rFonts w:ascii="Arial" w:eastAsia="Times New Roman" w:hAnsi="Arial" w:cs="Arial"/>
          <w:sz w:val="22"/>
          <w:lang w:eastAsia="ar-SA"/>
        </w:rPr>
        <w:t xml:space="preserve">         </w:t>
      </w:r>
      <w:r w:rsidR="00F257ED" w:rsidRPr="00F257ED">
        <w:rPr>
          <w:rFonts w:ascii="Arial" w:eastAsia="Times New Roman" w:hAnsi="Arial" w:cs="Arial"/>
          <w:sz w:val="22"/>
          <w:lang w:eastAsia="ar-SA"/>
        </w:rPr>
        <w:tab/>
      </w:r>
      <w:r>
        <w:rPr>
          <w:rFonts w:ascii="Arial" w:eastAsia="Times New Roman" w:hAnsi="Arial" w:cs="Arial"/>
          <w:sz w:val="22"/>
          <w:lang w:eastAsia="ar-SA"/>
        </w:rPr>
        <w:t xml:space="preserve">                   </w:t>
      </w:r>
      <w:r w:rsidR="00F257ED" w:rsidRPr="00F257ED">
        <w:rPr>
          <w:rFonts w:ascii="Arial" w:eastAsia="Times New Roman" w:hAnsi="Arial" w:cs="Arial"/>
          <w:sz w:val="22"/>
          <w:lang w:eastAsia="ar-SA"/>
        </w:rPr>
        <w:t>В.Ю.Куликов</w:t>
      </w:r>
    </w:p>
    <w:p w:rsidR="005B3C11" w:rsidRPr="009B5A90" w:rsidRDefault="00F257ED" w:rsidP="005B3C11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>
        <w:br w:type="page"/>
      </w:r>
      <w:r w:rsidR="005B3C11" w:rsidRPr="009B5A90">
        <w:rPr>
          <w:rFonts w:ascii="Arial" w:hAnsi="Arial" w:cs="Arial"/>
          <w:b w:val="0"/>
          <w:sz w:val="22"/>
          <w:szCs w:val="22"/>
        </w:rPr>
        <w:lastRenderedPageBreak/>
        <w:t>Приложение 1 к</w:t>
      </w:r>
    </w:p>
    <w:p w:rsidR="005B3C11" w:rsidRPr="009B5A90" w:rsidRDefault="00E60C68" w:rsidP="005B3C11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9B5A90">
        <w:rPr>
          <w:rFonts w:ascii="Arial" w:hAnsi="Arial" w:cs="Arial"/>
          <w:b w:val="0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-361315</wp:posOffset>
            </wp:positionV>
            <wp:extent cx="2679065" cy="1151890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C11" w:rsidRPr="009B5A90">
        <w:rPr>
          <w:rFonts w:ascii="Arial" w:hAnsi="Arial" w:cs="Arial"/>
          <w:b w:val="0"/>
          <w:sz w:val="22"/>
          <w:szCs w:val="22"/>
        </w:rPr>
        <w:t>постановлению администрации</w:t>
      </w:r>
    </w:p>
    <w:p w:rsidR="005B3C11" w:rsidRPr="009B5A90" w:rsidRDefault="005B3C11" w:rsidP="005B3C11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9B5A90">
        <w:rPr>
          <w:rFonts w:ascii="Arial" w:hAnsi="Arial" w:cs="Arial"/>
          <w:b w:val="0"/>
          <w:sz w:val="22"/>
          <w:szCs w:val="22"/>
        </w:rPr>
        <w:t>сельского поселения Сингапай</w:t>
      </w:r>
    </w:p>
    <w:p w:rsidR="00F257ED" w:rsidRPr="0058454B" w:rsidRDefault="005B3C11" w:rsidP="005B3C11">
      <w:pPr>
        <w:pStyle w:val="af0"/>
        <w:jc w:val="right"/>
        <w:rPr>
          <w:rFonts w:ascii="Arial" w:hAnsi="Arial" w:cs="Arial"/>
          <w:b w:val="0"/>
          <w:sz w:val="22"/>
          <w:szCs w:val="22"/>
          <w:lang w:val="ru-RU"/>
        </w:rPr>
      </w:pPr>
      <w:r w:rsidRPr="009B5A90">
        <w:rPr>
          <w:rFonts w:ascii="Arial" w:hAnsi="Arial" w:cs="Arial"/>
          <w:b w:val="0"/>
          <w:sz w:val="22"/>
          <w:szCs w:val="22"/>
        </w:rPr>
        <w:t xml:space="preserve">от </w:t>
      </w:r>
      <w:r w:rsidR="00A42519" w:rsidRPr="009B5A90">
        <w:rPr>
          <w:rFonts w:ascii="Arial" w:hAnsi="Arial" w:cs="Arial"/>
          <w:b w:val="0"/>
          <w:sz w:val="22"/>
          <w:szCs w:val="22"/>
          <w:lang w:val="ru-RU"/>
        </w:rPr>
        <w:t xml:space="preserve"> 2</w:t>
      </w:r>
      <w:r w:rsidR="00F31189">
        <w:rPr>
          <w:rFonts w:ascii="Arial" w:hAnsi="Arial" w:cs="Arial"/>
          <w:b w:val="0"/>
          <w:sz w:val="22"/>
          <w:szCs w:val="22"/>
          <w:lang w:val="ru-RU"/>
        </w:rPr>
        <w:t>2</w:t>
      </w:r>
      <w:r w:rsidR="00A42519" w:rsidRPr="009B5A90">
        <w:rPr>
          <w:rFonts w:ascii="Arial" w:hAnsi="Arial" w:cs="Arial"/>
          <w:b w:val="0"/>
          <w:sz w:val="22"/>
          <w:szCs w:val="22"/>
          <w:lang w:val="ru-RU"/>
        </w:rPr>
        <w:t xml:space="preserve">.02.2024 </w:t>
      </w:r>
      <w:r w:rsidRPr="009B5A90">
        <w:rPr>
          <w:rFonts w:ascii="Arial" w:hAnsi="Arial" w:cs="Arial"/>
          <w:b w:val="0"/>
          <w:sz w:val="22"/>
          <w:szCs w:val="22"/>
        </w:rPr>
        <w:t>№</w:t>
      </w:r>
      <w:r w:rsidR="0058454B">
        <w:rPr>
          <w:rFonts w:ascii="Arial" w:hAnsi="Arial" w:cs="Arial"/>
          <w:b w:val="0"/>
          <w:sz w:val="22"/>
          <w:szCs w:val="22"/>
          <w:lang w:val="ru-RU"/>
        </w:rPr>
        <w:t>38</w:t>
      </w:r>
    </w:p>
    <w:p w:rsidR="00E10CEE" w:rsidRPr="001E627F" w:rsidRDefault="00E10CEE" w:rsidP="00E10CEE">
      <w:pPr>
        <w:pStyle w:val="af"/>
        <w:tabs>
          <w:tab w:val="left" w:pos="2450"/>
        </w:tabs>
        <w:ind w:firstLine="0"/>
      </w:pPr>
    </w:p>
    <w:p w:rsidR="00E10CEE" w:rsidRPr="001E627F" w:rsidRDefault="00E10CEE" w:rsidP="00E10CEE">
      <w:pPr>
        <w:pStyle w:val="af"/>
        <w:ind w:firstLine="0"/>
        <w:rPr>
          <w:sz w:val="28"/>
          <w:szCs w:val="28"/>
        </w:rPr>
      </w:pPr>
    </w:p>
    <w:p w:rsidR="00E10CEE" w:rsidRPr="001E627F" w:rsidRDefault="00E10CEE" w:rsidP="00E10CEE">
      <w:pPr>
        <w:pStyle w:val="af"/>
        <w:ind w:firstLine="0"/>
        <w:jc w:val="center"/>
        <w:rPr>
          <w:sz w:val="28"/>
          <w:szCs w:val="28"/>
        </w:rPr>
      </w:pPr>
      <w:r w:rsidRPr="001E627F">
        <w:rPr>
          <w:sz w:val="28"/>
          <w:szCs w:val="28"/>
        </w:rPr>
        <w:t>Общество с ограниченной ответственностью</w:t>
      </w:r>
    </w:p>
    <w:p w:rsidR="00E10CEE" w:rsidRPr="001E627F" w:rsidRDefault="00E10CEE" w:rsidP="00E10CEE">
      <w:pPr>
        <w:pStyle w:val="af"/>
        <w:ind w:firstLine="0"/>
        <w:jc w:val="center"/>
        <w:rPr>
          <w:sz w:val="28"/>
          <w:szCs w:val="28"/>
        </w:rPr>
      </w:pPr>
      <w:r w:rsidRPr="001E627F">
        <w:rPr>
          <w:sz w:val="28"/>
          <w:szCs w:val="28"/>
        </w:rPr>
        <w:t>«Первая Кадастровая Компания»</w:t>
      </w:r>
    </w:p>
    <w:p w:rsidR="00E10CEE" w:rsidRPr="001E627F" w:rsidRDefault="00E10CEE" w:rsidP="00E10CEE">
      <w:pPr>
        <w:pStyle w:val="af"/>
        <w:ind w:firstLine="0"/>
        <w:rPr>
          <w:sz w:val="28"/>
          <w:szCs w:val="28"/>
        </w:rPr>
      </w:pPr>
    </w:p>
    <w:p w:rsidR="00E10CEE" w:rsidRPr="001E627F" w:rsidRDefault="00E10CEE" w:rsidP="00E10CEE">
      <w:pPr>
        <w:spacing w:after="0"/>
        <w:ind w:firstLine="567"/>
        <w:jc w:val="center"/>
        <w:rPr>
          <w:b/>
          <w:szCs w:val="28"/>
        </w:rPr>
      </w:pPr>
      <w:r w:rsidRPr="001E627F">
        <w:rPr>
          <w:b/>
          <w:szCs w:val="28"/>
        </w:rPr>
        <w:t>Свидетельство № СРО-И-037-18122012</w:t>
      </w:r>
    </w:p>
    <w:p w:rsidR="00E10CEE" w:rsidRPr="001E627F" w:rsidRDefault="00E10CEE" w:rsidP="00E10CEE">
      <w:pPr>
        <w:pStyle w:val="af0"/>
        <w:jc w:val="center"/>
        <w:rPr>
          <w:sz w:val="28"/>
          <w:szCs w:val="28"/>
        </w:rPr>
      </w:pPr>
    </w:p>
    <w:p w:rsidR="00E10CEE" w:rsidRPr="001E627F" w:rsidRDefault="00E10CEE" w:rsidP="00E10CEE">
      <w:pPr>
        <w:pStyle w:val="ad"/>
      </w:pPr>
    </w:p>
    <w:p w:rsidR="002F6C84" w:rsidRPr="001E627F" w:rsidRDefault="002F6C84" w:rsidP="002F6C84">
      <w:pPr>
        <w:ind w:firstLine="4536"/>
      </w:pPr>
    </w:p>
    <w:p w:rsidR="002F6C84" w:rsidRPr="001E627F" w:rsidRDefault="002F6C84" w:rsidP="002F6C84">
      <w:pPr>
        <w:ind w:firstLine="4536"/>
      </w:pPr>
    </w:p>
    <w:p w:rsidR="002F6C84" w:rsidRPr="001E627F" w:rsidRDefault="002F6C84" w:rsidP="002F6C84">
      <w:pPr>
        <w:ind w:firstLine="4536"/>
      </w:pPr>
    </w:p>
    <w:p w:rsidR="002C6EB5" w:rsidRPr="001E627F" w:rsidRDefault="002C6EB5" w:rsidP="002C6EB5">
      <w:pPr>
        <w:pStyle w:val="zagc-0"/>
        <w:spacing w:before="0" w:after="0"/>
        <w:ind w:firstLine="0"/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</w:pPr>
      <w:r w:rsidRPr="001E627F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ПРОЕКТ ПЛАНИРОВКИ И </w:t>
      </w:r>
    </w:p>
    <w:p w:rsidR="002C6EB5" w:rsidRPr="001E627F" w:rsidRDefault="002C6EB5" w:rsidP="002C6EB5">
      <w:pPr>
        <w:pStyle w:val="zagc-0"/>
        <w:spacing w:before="0" w:after="0"/>
        <w:ind w:firstLine="0"/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</w:pPr>
      <w:r w:rsidRPr="001E627F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ПРОЕКТ МЕЖЕВАНИЯ ТЕРРИТОРИИ САДОВОГО НЕКОММЕРЧЕСКОГО ТОВАРИЩЕСТВА «СЕВЕРНОЕ СИЯНИЕ» </w:t>
      </w:r>
    </w:p>
    <w:p w:rsidR="002F6C84" w:rsidRPr="001E627F" w:rsidRDefault="002C6EB5" w:rsidP="002C6EB5">
      <w:pPr>
        <w:pStyle w:val="zagc-0"/>
        <w:spacing w:before="0" w:after="0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1E627F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В ЧАСТИ ПРОЕКТА МЕЖЕВАНИЯ ТЕРРИТОРИИ</w:t>
      </w:r>
      <w:r w:rsidRPr="001E627F">
        <w:rPr>
          <w:rFonts w:ascii="Times New Roman" w:hAnsi="Times New Roman" w:cs="Times New Roman"/>
          <w:caps w:val="0"/>
          <w:color w:val="auto"/>
          <w:sz w:val="28"/>
          <w:szCs w:val="28"/>
        </w:rPr>
        <w:t>»</w:t>
      </w:r>
    </w:p>
    <w:p w:rsidR="002C6EB5" w:rsidRPr="001E627F" w:rsidRDefault="002C6EB5" w:rsidP="002F6C84">
      <w:pPr>
        <w:pStyle w:val="zagc-0"/>
        <w:spacing w:before="0" w:after="0"/>
        <w:ind w:firstLine="0"/>
        <w:rPr>
          <w:rFonts w:ascii="Times New Roman" w:hAnsi="Times New Roman" w:cs="Times New Roman"/>
          <w:caps w:val="0"/>
          <w:color w:val="auto"/>
          <w:sz w:val="28"/>
          <w:szCs w:val="28"/>
        </w:rPr>
      </w:pPr>
    </w:p>
    <w:p w:rsidR="00930D40" w:rsidRPr="001E627F" w:rsidRDefault="00930D40" w:rsidP="00930D40">
      <w:pPr>
        <w:pStyle w:val="S"/>
        <w:ind w:firstLine="0"/>
        <w:jc w:val="center"/>
        <w:rPr>
          <w:szCs w:val="32"/>
        </w:rPr>
      </w:pPr>
      <w:r w:rsidRPr="001E627F">
        <w:rPr>
          <w:szCs w:val="28"/>
        </w:rPr>
        <w:t>ТЕКСТОВАЯ ЧАСТЬ ПРОЕКТА МЕЖЕВАНИЯ ТЕРРИТОРИИ</w:t>
      </w:r>
    </w:p>
    <w:p w:rsidR="00930D40" w:rsidRPr="001E627F" w:rsidRDefault="00930D40" w:rsidP="00930D40">
      <w:pPr>
        <w:pStyle w:val="S"/>
        <w:ind w:firstLine="0"/>
        <w:jc w:val="center"/>
        <w:rPr>
          <w:szCs w:val="28"/>
        </w:rPr>
      </w:pPr>
      <w:r w:rsidRPr="001E627F">
        <w:rPr>
          <w:szCs w:val="32"/>
        </w:rPr>
        <w:t>ПОЯСНИТЕЛЬНАЯ ЗАПИСКА</w:t>
      </w:r>
    </w:p>
    <w:p w:rsidR="002F6C84" w:rsidRPr="001E627F" w:rsidRDefault="002F6C84" w:rsidP="002F6C84">
      <w:pPr>
        <w:jc w:val="center"/>
        <w:rPr>
          <w:szCs w:val="28"/>
        </w:rPr>
      </w:pPr>
    </w:p>
    <w:p w:rsidR="002F6C84" w:rsidRPr="001E627F" w:rsidRDefault="002F6C84" w:rsidP="002F6C84">
      <w:pPr>
        <w:jc w:val="center"/>
        <w:rPr>
          <w:szCs w:val="28"/>
        </w:rPr>
      </w:pPr>
    </w:p>
    <w:p w:rsidR="002F6C84" w:rsidRPr="001E627F" w:rsidRDefault="002F6C84" w:rsidP="002F6C84">
      <w:pPr>
        <w:jc w:val="center"/>
        <w:rPr>
          <w:szCs w:val="28"/>
        </w:rPr>
      </w:pPr>
    </w:p>
    <w:p w:rsidR="00BF7148" w:rsidRPr="001E627F" w:rsidRDefault="00E60C68" w:rsidP="002F6C8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22225</wp:posOffset>
            </wp:positionV>
            <wp:extent cx="1409700" cy="1495425"/>
            <wp:effectExtent l="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C84" w:rsidRPr="001E627F" w:rsidRDefault="00E60C68" w:rsidP="002F6C8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109855</wp:posOffset>
            </wp:positionV>
            <wp:extent cx="781050" cy="704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F6C84" w:rsidRPr="0020500E" w:rsidTr="003430BE">
        <w:tc>
          <w:tcPr>
            <w:tcW w:w="4785" w:type="dxa"/>
          </w:tcPr>
          <w:p w:rsidR="002F6C84" w:rsidRPr="001E627F" w:rsidRDefault="002F6C84" w:rsidP="003430BE">
            <w:pPr>
              <w:tabs>
                <w:tab w:val="left" w:pos="9214"/>
              </w:tabs>
              <w:ind w:right="141" w:firstLine="0"/>
              <w:rPr>
                <w:rFonts w:eastAsia="Times New Roman"/>
                <w:szCs w:val="28"/>
              </w:rPr>
            </w:pPr>
            <w:r w:rsidRPr="001E627F">
              <w:rPr>
                <w:rFonts w:eastAsia="Times New Roman"/>
                <w:szCs w:val="28"/>
              </w:rPr>
              <w:t>Директор</w:t>
            </w:r>
          </w:p>
        </w:tc>
        <w:tc>
          <w:tcPr>
            <w:tcW w:w="4786" w:type="dxa"/>
          </w:tcPr>
          <w:p w:rsidR="002F6C84" w:rsidRPr="001E627F" w:rsidRDefault="00E10CEE" w:rsidP="003430BE">
            <w:pPr>
              <w:tabs>
                <w:tab w:val="left" w:pos="9214"/>
              </w:tabs>
              <w:ind w:right="141" w:firstLine="0"/>
              <w:jc w:val="right"/>
              <w:rPr>
                <w:rFonts w:eastAsia="Times New Roman"/>
                <w:szCs w:val="28"/>
              </w:rPr>
            </w:pPr>
            <w:r w:rsidRPr="0020500E">
              <w:rPr>
                <w:szCs w:val="28"/>
              </w:rPr>
              <w:t>А.Ю. Жук</w:t>
            </w:r>
          </w:p>
        </w:tc>
      </w:tr>
    </w:tbl>
    <w:p w:rsidR="002F6C84" w:rsidRPr="001E627F" w:rsidRDefault="002F6C84" w:rsidP="002F6C84">
      <w:pPr>
        <w:jc w:val="center"/>
        <w:rPr>
          <w:szCs w:val="28"/>
        </w:rPr>
      </w:pPr>
    </w:p>
    <w:p w:rsidR="002F6C84" w:rsidRPr="001E627F" w:rsidRDefault="002F6C84" w:rsidP="002F6C84">
      <w:pPr>
        <w:jc w:val="center"/>
        <w:rPr>
          <w:szCs w:val="28"/>
        </w:rPr>
      </w:pPr>
    </w:p>
    <w:p w:rsidR="002F6C84" w:rsidRPr="001E627F" w:rsidRDefault="002F6C84" w:rsidP="002F6C84">
      <w:pPr>
        <w:jc w:val="center"/>
        <w:rPr>
          <w:szCs w:val="28"/>
        </w:rPr>
      </w:pPr>
    </w:p>
    <w:p w:rsidR="002F6C84" w:rsidRPr="001E627F" w:rsidRDefault="002F6C84" w:rsidP="002F6C84">
      <w:pPr>
        <w:jc w:val="center"/>
        <w:rPr>
          <w:szCs w:val="28"/>
        </w:rPr>
      </w:pPr>
    </w:p>
    <w:p w:rsidR="00BF7148" w:rsidRPr="001E627F" w:rsidRDefault="00BF7148" w:rsidP="002F6C84">
      <w:pPr>
        <w:jc w:val="center"/>
        <w:rPr>
          <w:szCs w:val="28"/>
        </w:rPr>
      </w:pPr>
    </w:p>
    <w:p w:rsidR="002F6C84" w:rsidRPr="001E627F" w:rsidRDefault="00EF2EEE" w:rsidP="002F6C84">
      <w:pPr>
        <w:jc w:val="center"/>
        <w:rPr>
          <w:szCs w:val="28"/>
        </w:rPr>
      </w:pPr>
      <w:r w:rsidRPr="001E627F">
        <w:rPr>
          <w:szCs w:val="28"/>
        </w:rPr>
        <w:t>Нефтеюганск</w:t>
      </w:r>
      <w:r w:rsidR="00E10CEE" w:rsidRPr="001E627F">
        <w:rPr>
          <w:szCs w:val="28"/>
        </w:rPr>
        <w:t>,</w:t>
      </w:r>
      <w:r w:rsidR="002F6C84" w:rsidRPr="001E627F">
        <w:rPr>
          <w:szCs w:val="28"/>
        </w:rPr>
        <w:t xml:space="preserve"> 202</w:t>
      </w:r>
      <w:r w:rsidR="002C6EB5" w:rsidRPr="001E627F">
        <w:rPr>
          <w:szCs w:val="28"/>
        </w:rPr>
        <w:t>3</w:t>
      </w:r>
    </w:p>
    <w:p w:rsidR="00FA70E9" w:rsidRPr="001E3E07" w:rsidRDefault="00FA70E9" w:rsidP="00C90673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1E627F">
        <w:br w:type="page"/>
      </w:r>
      <w:r w:rsidRPr="001E3E07">
        <w:rPr>
          <w:b/>
          <w:sz w:val="24"/>
          <w:szCs w:val="24"/>
        </w:rPr>
        <w:lastRenderedPageBreak/>
        <w:t>Состав проекта</w:t>
      </w:r>
    </w:p>
    <w:tbl>
      <w:tblPr>
        <w:tblpPr w:leftFromText="181" w:rightFromText="181" w:vertAnchor="text" w:horzAnchor="margin" w:tblpY="41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1"/>
        <w:gridCol w:w="6330"/>
        <w:gridCol w:w="2106"/>
      </w:tblGrid>
      <w:tr w:rsidR="00FA70E9" w:rsidRPr="001E3E07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№ чертежа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Наименование документа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Масштаб</w:t>
            </w:r>
          </w:p>
        </w:tc>
      </w:tr>
      <w:tr w:rsidR="00FA70E9" w:rsidRPr="001E3E07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3</w:t>
            </w:r>
          </w:p>
        </w:tc>
      </w:tr>
      <w:tr w:rsidR="00FA70E9" w:rsidRPr="001E3E07" w:rsidTr="003430BE"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Основная часть</w:t>
            </w:r>
          </w:p>
        </w:tc>
      </w:tr>
      <w:tr w:rsidR="00FA70E9" w:rsidRPr="001E3E07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1E3E07" w:rsidRDefault="00FA70E9" w:rsidP="003430BE">
            <w:pPr>
              <w:pStyle w:val="S1"/>
              <w:spacing w:line="240" w:lineRule="auto"/>
              <w:ind w:left="720"/>
              <w:jc w:val="both"/>
              <w:rPr>
                <w:lang w:val="ru-RU"/>
              </w:rPr>
            </w:pPr>
            <w:r w:rsidRPr="001E3E07">
              <w:rPr>
                <w:lang w:val="ru-RU"/>
              </w:rPr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0E9" w:rsidRPr="001E3E07" w:rsidRDefault="00FA70E9" w:rsidP="00930D40">
            <w:pPr>
              <w:pStyle w:val="S1"/>
              <w:spacing w:line="240" w:lineRule="auto"/>
              <w:jc w:val="both"/>
              <w:rPr>
                <w:lang w:val="ru-RU"/>
              </w:rPr>
            </w:pPr>
            <w:r w:rsidRPr="001E3E07">
              <w:rPr>
                <w:lang w:val="ru-RU"/>
              </w:rPr>
              <w:t>Текстовая часть проекта межевания территории</w:t>
            </w:r>
            <w:r w:rsidR="00BF7148" w:rsidRPr="001E3E07">
              <w:rPr>
                <w:lang w:val="ru-RU"/>
              </w:rPr>
              <w:t>.</w:t>
            </w:r>
            <w:r w:rsidRPr="001E3E07">
              <w:rPr>
                <w:lang w:val="ru-RU"/>
              </w:rPr>
              <w:t>Пояснительная записка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-</w:t>
            </w:r>
          </w:p>
        </w:tc>
      </w:tr>
      <w:tr w:rsidR="00FA70E9" w:rsidRPr="001E3E07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1E3E07" w:rsidRDefault="00FA70E9" w:rsidP="003430BE">
            <w:pPr>
              <w:pStyle w:val="S1"/>
              <w:numPr>
                <w:ilvl w:val="0"/>
                <w:numId w:val="1"/>
              </w:numPr>
              <w:spacing w:line="240" w:lineRule="auto"/>
              <w:rPr>
                <w:lang w:val="ru-RU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pStyle w:val="S1"/>
              <w:spacing w:line="240" w:lineRule="auto"/>
              <w:jc w:val="both"/>
              <w:rPr>
                <w:lang w:val="ru-RU"/>
              </w:rPr>
            </w:pPr>
            <w:r w:rsidRPr="001E3E07">
              <w:rPr>
                <w:lang w:val="ru-RU"/>
              </w:rPr>
              <w:t>Чертеж межевания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D2609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М 1:</w:t>
            </w:r>
            <w:r w:rsidR="003D2609" w:rsidRPr="001E3E07">
              <w:rPr>
                <w:lang w:val="ru-RU"/>
              </w:rPr>
              <w:t>1</w:t>
            </w:r>
            <w:r w:rsidRPr="001E3E07">
              <w:rPr>
                <w:lang w:val="ru-RU"/>
              </w:rPr>
              <w:t>000</w:t>
            </w:r>
          </w:p>
        </w:tc>
      </w:tr>
      <w:tr w:rsidR="00FA70E9" w:rsidRPr="001E3E07" w:rsidTr="003430BE"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1E3E07" w:rsidRDefault="00FA70E9" w:rsidP="003430BE">
            <w:pPr>
              <w:pStyle w:val="S1"/>
              <w:spacing w:line="240" w:lineRule="auto"/>
              <w:rPr>
                <w:lang w:val="ru-RU"/>
              </w:rPr>
            </w:pPr>
            <w:r w:rsidRPr="001E3E07">
              <w:rPr>
                <w:lang w:val="ru-RU"/>
              </w:rPr>
              <w:t>Материалы по обоснованию</w:t>
            </w:r>
          </w:p>
        </w:tc>
      </w:tr>
      <w:tr w:rsidR="00FA70E9" w:rsidRPr="001E3E07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1E3E07" w:rsidRDefault="00FA70E9" w:rsidP="003430BE">
            <w:pPr>
              <w:pStyle w:val="S1"/>
              <w:numPr>
                <w:ilvl w:val="0"/>
                <w:numId w:val="1"/>
              </w:numPr>
              <w:spacing w:line="240" w:lineRule="auto"/>
              <w:rPr>
                <w:lang w:val="ru-RU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430BE">
            <w:pPr>
              <w:ind w:firstLine="0"/>
              <w:rPr>
                <w:sz w:val="24"/>
                <w:szCs w:val="24"/>
              </w:rPr>
            </w:pPr>
            <w:r w:rsidRPr="001E3E07">
              <w:rPr>
                <w:sz w:val="24"/>
                <w:szCs w:val="24"/>
              </w:rPr>
              <w:t>Чертеж материалов по обоснованию проекта межевания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1E3E07" w:rsidRDefault="00FA70E9" w:rsidP="003D2609">
            <w:pPr>
              <w:ind w:firstLine="0"/>
              <w:jc w:val="center"/>
              <w:rPr>
                <w:sz w:val="24"/>
                <w:szCs w:val="24"/>
              </w:rPr>
            </w:pPr>
            <w:r w:rsidRPr="001E3E07">
              <w:rPr>
                <w:sz w:val="24"/>
                <w:szCs w:val="24"/>
              </w:rPr>
              <w:t>М 1:</w:t>
            </w:r>
            <w:r w:rsidR="003D2609" w:rsidRPr="001E3E07">
              <w:rPr>
                <w:sz w:val="24"/>
                <w:szCs w:val="24"/>
              </w:rPr>
              <w:t>1</w:t>
            </w:r>
            <w:r w:rsidRPr="001E3E07">
              <w:rPr>
                <w:sz w:val="24"/>
                <w:szCs w:val="24"/>
              </w:rPr>
              <w:t>000</w:t>
            </w:r>
          </w:p>
        </w:tc>
      </w:tr>
    </w:tbl>
    <w:p w:rsidR="00FA70E9" w:rsidRPr="001E627F" w:rsidRDefault="00FA70E9" w:rsidP="00FA70E9"/>
    <w:p w:rsidR="00FA70E9" w:rsidRPr="001E3E07" w:rsidRDefault="00FA70E9" w:rsidP="00E42D55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1E627F">
        <w:br w:type="page"/>
      </w:r>
      <w:r w:rsidRPr="001E3E07">
        <w:rPr>
          <w:b/>
          <w:sz w:val="24"/>
          <w:szCs w:val="24"/>
        </w:rPr>
        <w:lastRenderedPageBreak/>
        <w:t>Проект межевания территории</w:t>
      </w:r>
    </w:p>
    <w:p w:rsidR="003430BE" w:rsidRPr="001E3E07" w:rsidRDefault="00DF3D2D" w:rsidP="001727B4">
      <w:pPr>
        <w:pStyle w:val="S"/>
        <w:spacing w:before="0" w:after="0"/>
        <w:rPr>
          <w:sz w:val="24"/>
        </w:rPr>
      </w:pPr>
      <w:r w:rsidRPr="001E3E07">
        <w:rPr>
          <w:sz w:val="24"/>
          <w:lang w:val="ru-RU"/>
        </w:rPr>
        <w:t>П</w:t>
      </w:r>
      <w:r w:rsidR="00FA70E9" w:rsidRPr="001E3E07">
        <w:rPr>
          <w:sz w:val="24"/>
        </w:rPr>
        <w:t xml:space="preserve">роект межевания территории </w:t>
      </w:r>
      <w:r w:rsidR="00514C63" w:rsidRPr="001E3E07">
        <w:rPr>
          <w:sz w:val="24"/>
        </w:rPr>
        <w:t xml:space="preserve">разработан в отношении территории </w:t>
      </w:r>
      <w:r w:rsidR="003D2609" w:rsidRPr="001E3E07">
        <w:rPr>
          <w:sz w:val="24"/>
        </w:rPr>
        <w:t>садового некоммерческого товарищества «Северное сияние»</w:t>
      </w:r>
      <w:r w:rsidR="00514C63" w:rsidRPr="001E3E07">
        <w:rPr>
          <w:sz w:val="24"/>
        </w:rPr>
        <w:t xml:space="preserve"> по адресу: Ханты-Мансийский автономный округ - Югра, Нефтеюганский район, сп.</w:t>
      </w:r>
      <w:r w:rsidR="002C6EB5" w:rsidRPr="001E3E07">
        <w:rPr>
          <w:sz w:val="24"/>
        </w:rPr>
        <w:t> </w:t>
      </w:r>
      <w:r w:rsidR="00514C63" w:rsidRPr="001E3E07">
        <w:rPr>
          <w:sz w:val="24"/>
        </w:rPr>
        <w:t xml:space="preserve">Сингапай, </w:t>
      </w:r>
      <w:r w:rsidR="00FA70E9" w:rsidRPr="001E3E07">
        <w:rPr>
          <w:sz w:val="24"/>
        </w:rPr>
        <w:t xml:space="preserve">в системе координат </w:t>
      </w:r>
      <w:r w:rsidR="00754710" w:rsidRPr="001E3E07">
        <w:rPr>
          <w:sz w:val="24"/>
        </w:rPr>
        <w:t>МСК-86</w:t>
      </w:r>
      <w:r w:rsidR="00FA70E9" w:rsidRPr="001E3E07">
        <w:rPr>
          <w:sz w:val="24"/>
        </w:rPr>
        <w:t>, используемой для ведения Единого государственного реестра недвижимости</w:t>
      </w:r>
      <w:r w:rsidR="00440A68" w:rsidRPr="001E3E07">
        <w:rPr>
          <w:sz w:val="24"/>
        </w:rPr>
        <w:t>, на основании протоколов общего собрания СНТ «Северное сияние» №01/23 от 20.12.2023 и №02/23 от 25.12.2023 (Приложение 2).</w:t>
      </w:r>
    </w:p>
    <w:p w:rsidR="00FA70E9" w:rsidRPr="001E3E07" w:rsidRDefault="00FA70E9" w:rsidP="001727B4">
      <w:pPr>
        <w:pStyle w:val="S"/>
        <w:spacing w:before="0" w:after="0"/>
        <w:rPr>
          <w:sz w:val="24"/>
        </w:rPr>
      </w:pPr>
      <w:r w:rsidRPr="001E3E07">
        <w:rPr>
          <w:sz w:val="24"/>
        </w:rPr>
        <w:t>Территория, на которую разрабатывается проект межевания, согласно</w:t>
      </w:r>
      <w:r w:rsidR="00995C70" w:rsidRPr="001E3E07">
        <w:rPr>
          <w:sz w:val="24"/>
        </w:rPr>
        <w:t xml:space="preserve">Правил землепользования и застройки сельского поселения Сингапай, </w:t>
      </w:r>
      <w:r w:rsidR="002C6EB5" w:rsidRPr="001E3E07">
        <w:rPr>
          <w:sz w:val="24"/>
        </w:rPr>
        <w:t xml:space="preserve">утвержденного постановлением № 196 от 23.06.2022 «Об утверждении Правил землепользования и застройки сельского поселения Сингапай» </w:t>
      </w:r>
      <w:r w:rsidR="00995C70" w:rsidRPr="001E3E07">
        <w:rPr>
          <w:sz w:val="24"/>
        </w:rPr>
        <w:t xml:space="preserve">(в редакции </w:t>
      </w:r>
      <w:r w:rsidR="002C6EB5" w:rsidRPr="001E3E07">
        <w:rPr>
          <w:sz w:val="24"/>
        </w:rPr>
        <w:t>от 29.06.2023 №135</w:t>
      </w:r>
      <w:r w:rsidR="00995C70" w:rsidRPr="001E3E07">
        <w:rPr>
          <w:sz w:val="24"/>
        </w:rPr>
        <w:t>)</w:t>
      </w:r>
      <w:r w:rsidR="000D2EA6" w:rsidRPr="001E3E07">
        <w:rPr>
          <w:sz w:val="24"/>
        </w:rPr>
        <w:t>,</w:t>
      </w:r>
      <w:r w:rsidRPr="001E3E07">
        <w:rPr>
          <w:sz w:val="24"/>
        </w:rPr>
        <w:t xml:space="preserve"> расположена в зоне </w:t>
      </w:r>
      <w:r w:rsidR="00514C63" w:rsidRPr="001E3E07">
        <w:rPr>
          <w:sz w:val="24"/>
        </w:rPr>
        <w:t>ведения садоводства и огородничества (Сх3)</w:t>
      </w:r>
      <w:r w:rsidRPr="001E3E07">
        <w:rPr>
          <w:sz w:val="24"/>
        </w:rPr>
        <w:t>.</w:t>
      </w:r>
    </w:p>
    <w:p w:rsidR="00012AC1" w:rsidRPr="001E3E07" w:rsidRDefault="00012AC1" w:rsidP="001727B4">
      <w:pPr>
        <w:pStyle w:val="S"/>
        <w:spacing w:before="0" w:after="0"/>
        <w:rPr>
          <w:sz w:val="24"/>
        </w:rPr>
      </w:pPr>
      <w:r w:rsidRPr="001E3E07">
        <w:rPr>
          <w:sz w:val="24"/>
          <w:lang w:eastAsia="ar-SA"/>
        </w:rPr>
        <w:t xml:space="preserve">Площадь </w:t>
      </w:r>
      <w:r w:rsidRPr="001E3E07">
        <w:rPr>
          <w:sz w:val="24"/>
        </w:rPr>
        <w:t>территории межевания в согл</w:t>
      </w:r>
      <w:r w:rsidR="000D2EA6" w:rsidRPr="001E3E07">
        <w:rPr>
          <w:sz w:val="24"/>
        </w:rPr>
        <w:t xml:space="preserve">асованных границах составляет </w:t>
      </w:r>
      <w:r w:rsidR="003D2609" w:rsidRPr="001E3E07">
        <w:rPr>
          <w:sz w:val="24"/>
        </w:rPr>
        <w:t>4,5</w:t>
      </w:r>
      <w:r w:rsidRPr="001E3E07">
        <w:rPr>
          <w:sz w:val="24"/>
        </w:rPr>
        <w:t>га.</w:t>
      </w:r>
    </w:p>
    <w:p w:rsidR="00012AC1" w:rsidRPr="001E3E07" w:rsidRDefault="00012AC1" w:rsidP="001727B4">
      <w:pPr>
        <w:pStyle w:val="S"/>
        <w:spacing w:before="0" w:after="0"/>
        <w:rPr>
          <w:sz w:val="24"/>
        </w:rPr>
      </w:pPr>
      <w:r w:rsidRPr="001E3E07">
        <w:rPr>
          <w:sz w:val="24"/>
        </w:rPr>
        <w:t>Образуемые земельные участки располагаются на землях сельскохозяйственного назначения.</w:t>
      </w:r>
    </w:p>
    <w:p w:rsidR="003D2609" w:rsidRPr="001E3E07" w:rsidRDefault="00012AC1" w:rsidP="001727B4">
      <w:pPr>
        <w:pStyle w:val="S"/>
        <w:spacing w:before="0" w:after="0"/>
        <w:rPr>
          <w:sz w:val="24"/>
        </w:rPr>
      </w:pPr>
      <w:r w:rsidRPr="001E3E07">
        <w:rPr>
          <w:sz w:val="24"/>
          <w:lang w:eastAsia="ar-SA"/>
        </w:rPr>
        <w:t xml:space="preserve">В границах проекта межевания территории отсутствуют границы особо охраняемых природных территорий, </w:t>
      </w:r>
      <w:r w:rsidR="00EF3276" w:rsidRPr="001E3E07">
        <w:rPr>
          <w:sz w:val="24"/>
          <w:lang w:eastAsia="ar-SA"/>
        </w:rPr>
        <w:t xml:space="preserve">границы лесничеств, </w:t>
      </w:r>
      <w:r w:rsidRPr="001E3E07">
        <w:rPr>
          <w:sz w:val="24"/>
          <w:lang w:eastAsia="ar-SA"/>
        </w:rPr>
        <w:t>границы территорий объектов культурного наследия, границы зон действия публичных сервитутов.</w:t>
      </w:r>
    </w:p>
    <w:p w:rsidR="002C6EB5" w:rsidRPr="001E3E07" w:rsidRDefault="002C6EB5" w:rsidP="001727B4">
      <w:pPr>
        <w:pStyle w:val="S"/>
        <w:spacing w:before="0" w:after="0"/>
        <w:rPr>
          <w:sz w:val="24"/>
        </w:rPr>
      </w:pPr>
      <w:r w:rsidRPr="001E3E07">
        <w:rPr>
          <w:sz w:val="24"/>
        </w:rPr>
        <w:t>Проектом меже</w:t>
      </w:r>
      <w:r w:rsidR="007B5946" w:rsidRPr="001E3E07">
        <w:rPr>
          <w:sz w:val="24"/>
        </w:rPr>
        <w:t>в</w:t>
      </w:r>
      <w:r w:rsidRPr="001E3E07">
        <w:rPr>
          <w:sz w:val="24"/>
        </w:rPr>
        <w:t>ания территории</w:t>
      </w:r>
      <w:r w:rsidR="007B5946" w:rsidRPr="001E3E07">
        <w:rPr>
          <w:sz w:val="24"/>
        </w:rPr>
        <w:t>,</w:t>
      </w:r>
      <w:r w:rsidRPr="001E3E07">
        <w:rPr>
          <w:sz w:val="24"/>
        </w:rPr>
        <w:t xml:space="preserve"> на основании п. 2 статьи 43 Градостроительного кодекса РФ</w:t>
      </w:r>
      <w:r w:rsidR="007B5946" w:rsidRPr="001E3E07">
        <w:rPr>
          <w:sz w:val="24"/>
        </w:rPr>
        <w:t>,</w:t>
      </w:r>
      <w:r w:rsidRPr="001E3E07">
        <w:rPr>
          <w:sz w:val="24"/>
        </w:rPr>
        <w:t xml:space="preserve"> производится корректировка красных линий для застроенной территории, в границах которой не планируется размещение новых объектов капитального строительства. Перечень координат характерных точек устанавливаемой красной линии представлен в таблице 1.</w:t>
      </w:r>
    </w:p>
    <w:p w:rsidR="002C6EB5" w:rsidRPr="001E3E07" w:rsidRDefault="002C6EB5" w:rsidP="002C6EB5">
      <w:pPr>
        <w:pStyle w:val="S"/>
        <w:jc w:val="right"/>
        <w:rPr>
          <w:sz w:val="24"/>
        </w:rPr>
      </w:pPr>
      <w:r w:rsidRPr="001E3E07">
        <w:rPr>
          <w:sz w:val="24"/>
        </w:rPr>
        <w:t>Таблица №1</w:t>
      </w:r>
    </w:p>
    <w:p w:rsidR="002C6EB5" w:rsidRPr="001E3E07" w:rsidRDefault="002C6EB5" w:rsidP="002C6EB5">
      <w:pPr>
        <w:ind w:firstLine="0"/>
        <w:jc w:val="center"/>
        <w:rPr>
          <w:sz w:val="24"/>
          <w:szCs w:val="24"/>
        </w:rPr>
      </w:pPr>
      <w:r w:rsidRPr="001E3E07">
        <w:rPr>
          <w:sz w:val="24"/>
          <w:szCs w:val="24"/>
        </w:rPr>
        <w:t>Перечень координат характерных точек устанавливаемой красной линии</w:t>
      </w:r>
    </w:p>
    <w:tbl>
      <w:tblPr>
        <w:tblW w:w="3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406"/>
        <w:gridCol w:w="1546"/>
      </w:tblGrid>
      <w:tr w:rsidR="00685A27" w:rsidRPr="001E3E07" w:rsidTr="007B5946">
        <w:trPr>
          <w:trHeight w:val="300"/>
          <w:tblHeader/>
          <w:jc w:val="center"/>
        </w:trPr>
        <w:tc>
          <w:tcPr>
            <w:tcW w:w="1000" w:type="dxa"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sz w:val="24"/>
                <w:szCs w:val="24"/>
                <w:lang w:eastAsia="ru-RU"/>
              </w:rPr>
              <w:t>Y</w:t>
            </w:r>
          </w:p>
        </w:tc>
      </w:tr>
      <w:tr w:rsidR="007B5946" w:rsidRPr="001E3E07" w:rsidTr="007B5946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969250.62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3524439.33</w:t>
            </w:r>
          </w:p>
        </w:tc>
      </w:tr>
      <w:tr w:rsidR="007B5946" w:rsidRPr="001E3E07" w:rsidTr="007B5946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969218.18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7B5946" w:rsidRPr="001E3E07" w:rsidRDefault="007B5946" w:rsidP="007B59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3524446.05</w:t>
            </w:r>
          </w:p>
        </w:tc>
      </w:tr>
    </w:tbl>
    <w:p w:rsidR="002C6EB5" w:rsidRPr="001E3E07" w:rsidRDefault="003D2609" w:rsidP="00E42D55">
      <w:pPr>
        <w:pStyle w:val="S"/>
        <w:spacing w:before="240"/>
        <w:rPr>
          <w:sz w:val="24"/>
        </w:rPr>
      </w:pPr>
      <w:r w:rsidRPr="001E3E07">
        <w:rPr>
          <w:sz w:val="24"/>
        </w:rPr>
        <w:t>Подготовка проекта межевания территории осуществляется не в целях определения местоположения границ образуемых и (или) изменяемых лесных участков, поэтому сведения о целевом назначении лесов, виде (видах) разрешенного использования лесного участка, количественных и качественных характеристик лесного участка, сведения о нахождении лесного участка в границах особо защитных участков лесов – не приводятся.</w:t>
      </w:r>
    </w:p>
    <w:p w:rsidR="00DC3018" w:rsidRPr="001E3E07" w:rsidRDefault="00DC3018" w:rsidP="006D0FD4">
      <w:pPr>
        <w:spacing w:after="120"/>
        <w:jc w:val="right"/>
        <w:rPr>
          <w:color w:val="000000"/>
          <w:sz w:val="24"/>
          <w:szCs w:val="24"/>
        </w:rPr>
      </w:pPr>
      <w:r w:rsidRPr="001E3E07">
        <w:rPr>
          <w:color w:val="000000"/>
          <w:sz w:val="24"/>
          <w:szCs w:val="24"/>
        </w:rPr>
        <w:t xml:space="preserve">Таблица </w:t>
      </w:r>
      <w:r w:rsidR="000D2EA6" w:rsidRPr="001E3E07">
        <w:rPr>
          <w:color w:val="000000"/>
          <w:sz w:val="24"/>
          <w:szCs w:val="24"/>
        </w:rPr>
        <w:t>№</w:t>
      </w:r>
      <w:r w:rsidRPr="001E3E07">
        <w:rPr>
          <w:color w:val="000000"/>
          <w:sz w:val="24"/>
          <w:szCs w:val="24"/>
        </w:rPr>
        <w:t>2</w:t>
      </w:r>
    </w:p>
    <w:p w:rsidR="00147870" w:rsidRPr="001E3E07" w:rsidRDefault="00147870" w:rsidP="006D0FD4">
      <w:pPr>
        <w:spacing w:after="120"/>
        <w:jc w:val="center"/>
        <w:rPr>
          <w:color w:val="000000"/>
          <w:sz w:val="24"/>
          <w:szCs w:val="24"/>
        </w:rPr>
      </w:pPr>
      <w:r w:rsidRPr="001E3E07">
        <w:rPr>
          <w:color w:val="000000"/>
          <w:sz w:val="24"/>
          <w:szCs w:val="24"/>
        </w:rPr>
        <w:t>Перечень и сведения об образуемых земельных участках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780"/>
        <w:gridCol w:w="1720"/>
        <w:gridCol w:w="2454"/>
        <w:gridCol w:w="3402"/>
      </w:tblGrid>
      <w:tr w:rsidR="003D2609" w:rsidRPr="001E3E07" w:rsidTr="001E3E07">
        <w:trPr>
          <w:trHeight w:val="1651"/>
          <w:tblHeader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09" w:rsidRPr="001E3E07" w:rsidRDefault="003D2609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09" w:rsidRPr="001E3E07" w:rsidRDefault="003D2609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 образуемого земельного участка, м</w:t>
            </w:r>
            <w:r w:rsidRPr="001E3E07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09" w:rsidRPr="001E3E07" w:rsidRDefault="003D2609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разрешенного использования образуемого земельного участка в соответствии с проектом планировки территории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09" w:rsidRPr="001E3E07" w:rsidRDefault="003D2609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Возможный способ образования</w:t>
            </w:r>
          </w:p>
        </w:tc>
      </w:tr>
      <w:tr w:rsidR="002E2B5E" w:rsidRPr="001E3E07" w:rsidTr="001E3E07">
        <w:trPr>
          <w:trHeight w:val="26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:ЗУ1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24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Ведение садоводства (13.2)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Раздел земельного участка с кадастровым номером 86:08:0020801:18387</w:t>
            </w:r>
          </w:p>
        </w:tc>
      </w:tr>
      <w:tr w:rsidR="002E2B5E" w:rsidRPr="001E3E07" w:rsidTr="001E3E07">
        <w:trPr>
          <w:cantSplit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:ЗУ2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  <w:r w:rsidR="003334B1"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B5E" w:rsidRPr="001E3E07" w:rsidRDefault="002E2B5E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11DCA" w:rsidRPr="001E3E07" w:rsidTr="001E3E07">
        <w:trPr>
          <w:cantSplit/>
          <w:trHeight w:val="106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DCA" w:rsidRPr="001E3E07" w:rsidRDefault="00F11DCA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:ЗУ</w:t>
            </w:r>
            <w:r w:rsidR="00C438AB"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DCA" w:rsidRPr="001E3E07" w:rsidRDefault="00F11DCA" w:rsidP="008E3D87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DCA" w:rsidRPr="001E3E07" w:rsidRDefault="00F11DCA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Ведение садоводства (13.2)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DCA" w:rsidRPr="001E3E07" w:rsidRDefault="00F11DCA" w:rsidP="003D2609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sz w:val="20"/>
                <w:szCs w:val="20"/>
              </w:rPr>
              <w:t>Перераспределение земельных участков с кадастровыми номерами 86:08:0020801:11078, 86:08:0020801:1725</w:t>
            </w:r>
          </w:p>
        </w:tc>
      </w:tr>
    </w:tbl>
    <w:p w:rsidR="009C5088" w:rsidRPr="001E3E07" w:rsidRDefault="009C5088" w:rsidP="006D0FD4">
      <w:pPr>
        <w:pStyle w:val="S"/>
        <w:spacing w:before="240"/>
        <w:jc w:val="right"/>
        <w:rPr>
          <w:sz w:val="24"/>
        </w:rPr>
      </w:pPr>
      <w:r w:rsidRPr="001E3E07">
        <w:rPr>
          <w:sz w:val="24"/>
        </w:rPr>
        <w:lastRenderedPageBreak/>
        <w:t>Таблица № </w:t>
      </w:r>
      <w:r w:rsidR="003430BE" w:rsidRPr="001E3E07">
        <w:rPr>
          <w:sz w:val="24"/>
        </w:rPr>
        <w:t>3</w:t>
      </w:r>
    </w:p>
    <w:p w:rsidR="009C5088" w:rsidRPr="001E3E07" w:rsidRDefault="009C5088" w:rsidP="000D2EA6">
      <w:pPr>
        <w:pStyle w:val="S"/>
        <w:jc w:val="center"/>
        <w:rPr>
          <w:sz w:val="24"/>
        </w:rPr>
      </w:pPr>
      <w:r w:rsidRPr="001E3E07">
        <w:rPr>
          <w:sz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780"/>
        <w:gridCol w:w="1720"/>
        <w:gridCol w:w="2454"/>
        <w:gridCol w:w="3402"/>
      </w:tblGrid>
      <w:tr w:rsidR="00B8603D" w:rsidRPr="001E3E07" w:rsidTr="001E3E07">
        <w:trPr>
          <w:trHeight w:val="1538"/>
          <w:tblHeader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03D" w:rsidRPr="001E3E07" w:rsidRDefault="00B8603D" w:rsidP="00DB7C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03D" w:rsidRPr="001E3E07" w:rsidRDefault="00B8603D" w:rsidP="00DB7C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Площадь образуемого земельного участка, м</w:t>
            </w:r>
            <w:r w:rsidRPr="001E3E07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03D" w:rsidRPr="001E3E07" w:rsidRDefault="00B8603D" w:rsidP="00DB7C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Вид разрешенного использования образуемого земельного участка в соответствии с проектом планировки территории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03D" w:rsidRPr="001E3E07" w:rsidRDefault="00B8603D" w:rsidP="00DB7C4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Возможный способ образования</w:t>
            </w:r>
          </w:p>
        </w:tc>
      </w:tr>
      <w:tr w:rsidR="00C438AB" w:rsidRPr="001E3E07" w:rsidTr="001E3E07">
        <w:trPr>
          <w:cantSplit/>
          <w:trHeight w:val="1228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8AB" w:rsidRPr="001E3E07" w:rsidRDefault="00C438AB" w:rsidP="00B8603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:ЗУ</w:t>
            </w:r>
            <w:r w:rsidR="00805786"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8AB" w:rsidRPr="001E3E07" w:rsidRDefault="00C438AB" w:rsidP="00B8603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 w:rsidR="00805786"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2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8AB" w:rsidRPr="001E3E07" w:rsidRDefault="00C438AB" w:rsidP="00B8603D">
            <w:pPr>
              <w:spacing w:before="120" w:after="12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Земельные участки общего пользования (12.0)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38AB" w:rsidRPr="001E3E07" w:rsidRDefault="00C438AB" w:rsidP="00B8603D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sz w:val="20"/>
                <w:szCs w:val="20"/>
              </w:rPr>
              <w:t>Перераспределение земельных участков с кадастровыми номерами 86:08:0020801:11078, 86:08:0020801:1725</w:t>
            </w:r>
          </w:p>
        </w:tc>
      </w:tr>
    </w:tbl>
    <w:p w:rsidR="001E3E07" w:rsidRDefault="001E3E07" w:rsidP="001E3E07">
      <w:pPr>
        <w:tabs>
          <w:tab w:val="left" w:pos="9420"/>
        </w:tabs>
        <w:jc w:val="right"/>
        <w:rPr>
          <w:sz w:val="24"/>
          <w:szCs w:val="24"/>
        </w:rPr>
      </w:pPr>
    </w:p>
    <w:p w:rsidR="003430BE" w:rsidRPr="001E3E07" w:rsidRDefault="003430BE" w:rsidP="001E3E07">
      <w:pPr>
        <w:tabs>
          <w:tab w:val="left" w:pos="9420"/>
        </w:tabs>
        <w:jc w:val="right"/>
        <w:rPr>
          <w:sz w:val="24"/>
          <w:szCs w:val="24"/>
        </w:rPr>
      </w:pPr>
      <w:r w:rsidRPr="001E3E07">
        <w:rPr>
          <w:sz w:val="24"/>
          <w:szCs w:val="24"/>
        </w:rPr>
        <w:t xml:space="preserve">Таблица </w:t>
      </w:r>
      <w:r w:rsidR="000D2EA6" w:rsidRPr="001E3E07">
        <w:rPr>
          <w:sz w:val="24"/>
          <w:szCs w:val="24"/>
        </w:rPr>
        <w:t>№</w:t>
      </w:r>
      <w:r w:rsidRPr="001E3E07">
        <w:rPr>
          <w:sz w:val="24"/>
          <w:szCs w:val="24"/>
        </w:rPr>
        <w:t>4</w:t>
      </w:r>
    </w:p>
    <w:p w:rsidR="003430BE" w:rsidRPr="001E3E07" w:rsidRDefault="003430BE" w:rsidP="003430BE">
      <w:pPr>
        <w:pStyle w:val="S"/>
        <w:jc w:val="center"/>
        <w:rPr>
          <w:sz w:val="24"/>
        </w:rPr>
      </w:pPr>
      <w:r w:rsidRPr="001E3E07">
        <w:rPr>
          <w:sz w:val="24"/>
        </w:rPr>
        <w:t>Сведения о границах территории, в отношении которой утвержден проект межевания</w:t>
      </w:r>
    </w:p>
    <w:p w:rsidR="003430BE" w:rsidRPr="001E3E07" w:rsidRDefault="003430BE" w:rsidP="003430BE">
      <w:pPr>
        <w:spacing w:after="0"/>
        <w:ind w:firstLine="0"/>
        <w:jc w:val="center"/>
        <w:rPr>
          <w:rFonts w:eastAsia="Times New Roman"/>
          <w:color w:val="000000"/>
          <w:sz w:val="24"/>
          <w:szCs w:val="24"/>
          <w:lang w:eastAsia="ru-RU"/>
        </w:rPr>
        <w:sectPr w:rsidR="003430BE" w:rsidRPr="001E3E07" w:rsidSect="000B7566">
          <w:footerReference w:type="default" r:id="rId12"/>
          <w:pgSz w:w="11906" w:h="16838"/>
          <w:pgMar w:top="1134" w:right="850" w:bottom="1134" w:left="1701" w:header="567" w:footer="567" w:gutter="0"/>
          <w:cols w:space="708"/>
          <w:titlePg/>
          <w:docGrid w:linePitch="381"/>
        </w:sectPr>
      </w:pPr>
    </w:p>
    <w:tbl>
      <w:tblPr>
        <w:tblW w:w="3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406"/>
        <w:gridCol w:w="1546"/>
      </w:tblGrid>
      <w:tr w:rsidR="00685A27" w:rsidRPr="001E3E07" w:rsidTr="00685A27">
        <w:trPr>
          <w:trHeight w:val="300"/>
          <w:tblHeader/>
          <w:jc w:val="center"/>
        </w:trPr>
        <w:tc>
          <w:tcPr>
            <w:tcW w:w="1000" w:type="dxa"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685A27" w:rsidRPr="001E3E07" w:rsidRDefault="00685A27" w:rsidP="00685A27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969380.66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3524261.85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969404.84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3524311.50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969421.48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3524345.28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969426.31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3524383.34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969410.78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3524395.17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969410.72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3524395.22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969385.52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3524414.80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969385.06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3524413.88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969382.55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3524415.12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969374.97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3524418.48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969357.37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3524434.13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969330.16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3524454.62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969293.74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3524482.84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969292.57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3524481.45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969288.62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3524490.10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969263.31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3524509.93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969260.60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3524511.88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969245.42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3524520.44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969236.26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3524526.32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969234.54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3524524.68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969221.04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3524530.56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969217.84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3524531.96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969215.82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3524522.60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969196.84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3524525.18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969177.55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3524525.35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969176.55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3524517.84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969176.54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3524517.74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969172.25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3524484.37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969169.08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3524459.76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969168.43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3524457.20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969166.74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3524450.58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969166.40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3524449.26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969163.60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3524438.26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969161.18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3524420.56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969154.71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3524390.66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969153.84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3524385.27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969150.92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3524367.44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969184.67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3524335.84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969204.55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3524315.51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969217.64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3524302.62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969238.45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3524330.55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969248.13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3524325.06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969265.82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3524312.71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969265.82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3524312.70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969268.79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3524310.63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969279.55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3524303.11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969285.72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3524298.81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969335.82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3524263.84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969347.70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3524281.72</w:t>
            </w:r>
          </w:p>
        </w:tc>
      </w:tr>
      <w:tr w:rsidR="00032688" w:rsidRPr="001E3E07" w:rsidTr="00685A27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969369.64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032688" w:rsidRPr="001E3E07" w:rsidRDefault="00032688" w:rsidP="00595BD6">
            <w:pPr>
              <w:spacing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E3E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3524268.26</w:t>
            </w:r>
          </w:p>
        </w:tc>
      </w:tr>
    </w:tbl>
    <w:p w:rsidR="003430BE" w:rsidRPr="001E3E07" w:rsidRDefault="003430BE" w:rsidP="00FA70E9">
      <w:pPr>
        <w:pStyle w:val="S"/>
        <w:rPr>
          <w:sz w:val="24"/>
        </w:rPr>
        <w:sectPr w:rsidR="003430BE" w:rsidRPr="001E3E07" w:rsidSect="003430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05680" w:rsidRPr="000B7566" w:rsidRDefault="001E627F" w:rsidP="000B7566">
      <w:pPr>
        <w:spacing w:line="276" w:lineRule="auto"/>
        <w:ind w:firstLine="0"/>
        <w:jc w:val="center"/>
        <w:rPr>
          <w:b/>
          <w:sz w:val="24"/>
          <w:szCs w:val="24"/>
        </w:rPr>
      </w:pPr>
      <w:r w:rsidRPr="001E3E07">
        <w:rPr>
          <w:sz w:val="24"/>
          <w:szCs w:val="24"/>
          <w:lang w:eastAsia="ru-RU"/>
        </w:rPr>
        <w:br w:type="page"/>
      </w:r>
      <w:bookmarkStart w:id="3" w:name="_Hlk154390171"/>
      <w:r w:rsidRPr="000B7566">
        <w:rPr>
          <w:b/>
          <w:sz w:val="24"/>
          <w:szCs w:val="24"/>
        </w:rPr>
        <w:lastRenderedPageBreak/>
        <w:t>П</w:t>
      </w:r>
      <w:r w:rsidR="004409DD" w:rsidRPr="000B7566">
        <w:rPr>
          <w:b/>
          <w:sz w:val="24"/>
          <w:szCs w:val="24"/>
        </w:rPr>
        <w:t>риложение</w:t>
      </w:r>
      <w:r w:rsidRPr="000B7566">
        <w:rPr>
          <w:b/>
          <w:sz w:val="24"/>
          <w:szCs w:val="24"/>
        </w:rPr>
        <w:t xml:space="preserve"> 1. </w:t>
      </w:r>
      <w:bookmarkEnd w:id="3"/>
      <w:r w:rsidR="004409DD" w:rsidRPr="000B7566">
        <w:rPr>
          <w:b/>
          <w:sz w:val="24"/>
          <w:szCs w:val="24"/>
        </w:rPr>
        <w:t>Ведомость координат характерных точек образуемых земельных участков</w:t>
      </w:r>
    </w:p>
    <w:p w:rsidR="00DB7C46" w:rsidRDefault="00DB7C46" w:rsidP="00DB7C46">
      <w:pPr>
        <w:spacing w:after="0"/>
        <w:ind w:firstLine="0"/>
        <w:jc w:val="center"/>
        <w:rPr>
          <w:rFonts w:eastAsia="Times New Roman"/>
          <w:szCs w:val="28"/>
          <w:lang w:eastAsia="ru-RU"/>
        </w:rPr>
        <w:sectPr w:rsidR="00DB7C46" w:rsidSect="003430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7C46" w:rsidRPr="000B7566" w:rsidRDefault="00DB7C46" w:rsidP="000B7566">
      <w:pPr>
        <w:spacing w:after="0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0B7566">
        <w:rPr>
          <w:rFonts w:eastAsia="Times New Roman"/>
          <w:sz w:val="20"/>
          <w:szCs w:val="20"/>
          <w:lang w:eastAsia="ru-RU"/>
        </w:rPr>
        <w:t>:ЗУ1</w:t>
      </w:r>
    </w:p>
    <w:tbl>
      <w:tblPr>
        <w:tblW w:w="0" w:type="auto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969342.51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3524273.91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969347.70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3524281.72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969348.32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3524281.34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969371.80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3524327.82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969358.44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3524334.89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969325.91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3524285.39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969342.51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3524273.91</w:t>
            </w:r>
          </w:p>
        </w:tc>
      </w:tr>
    </w:tbl>
    <w:p w:rsidR="00DB7C46" w:rsidRPr="000B7566" w:rsidRDefault="00DB7C46" w:rsidP="000B7566">
      <w:pPr>
        <w:spacing w:before="120" w:after="0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0B7566">
        <w:rPr>
          <w:rFonts w:eastAsia="Times New Roman"/>
          <w:sz w:val="20"/>
          <w:szCs w:val="20"/>
          <w:lang w:eastAsia="ru-RU"/>
        </w:rPr>
        <w:t>:ЗУ2</w:t>
      </w:r>
    </w:p>
    <w:tbl>
      <w:tblPr>
        <w:tblW w:w="0" w:type="auto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969335.82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3524263.84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969342.51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3524273.91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969325.91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3524285.39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969358.44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3524334.89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969347.86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3524340.48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969346.76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3524337.99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969307.81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3524283.39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3524272.55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969332.71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3524266.01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969335.82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3524263.84</w:t>
            </w:r>
          </w:p>
        </w:tc>
      </w:tr>
    </w:tbl>
    <w:p w:rsidR="00DB7C46" w:rsidRPr="000B7566" w:rsidRDefault="00DB7C46" w:rsidP="000B7566">
      <w:pPr>
        <w:spacing w:before="120" w:after="0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0B7566">
        <w:rPr>
          <w:rFonts w:eastAsia="Times New Roman"/>
          <w:sz w:val="20"/>
          <w:szCs w:val="20"/>
          <w:lang w:eastAsia="ru-RU"/>
        </w:rPr>
        <w:t>:ЗУ3</w:t>
      </w:r>
    </w:p>
    <w:tbl>
      <w:tblPr>
        <w:tblW w:w="0" w:type="auto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969250.62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3524439.33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3524466.67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969255.86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3524466.68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969233.88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3524469.64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969234.42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3524474.10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969221.36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3524476.06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969221.04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3524477.19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969219.82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3524477.37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969215.20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3524450.26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969218.64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3524449.12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3524446.05</w:t>
            </w:r>
          </w:p>
        </w:tc>
      </w:tr>
      <w:tr w:rsidR="00DB7C46" w:rsidRPr="000B7566" w:rsidTr="000B756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969250.62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3524439.33</w:t>
            </w:r>
          </w:p>
        </w:tc>
      </w:tr>
    </w:tbl>
    <w:p w:rsidR="00DB7C46" w:rsidRPr="000B7566" w:rsidRDefault="00DB7C46" w:rsidP="00DB7C46">
      <w:pPr>
        <w:spacing w:after="0"/>
        <w:ind w:firstLine="0"/>
        <w:jc w:val="center"/>
        <w:rPr>
          <w:rFonts w:eastAsia="Times New Roman"/>
          <w:sz w:val="20"/>
          <w:szCs w:val="20"/>
          <w:lang w:eastAsia="ru-RU"/>
        </w:rPr>
      </w:pPr>
      <w:r w:rsidRPr="000B7566">
        <w:rPr>
          <w:rFonts w:eastAsia="Times New Roman"/>
          <w:sz w:val="20"/>
          <w:szCs w:val="20"/>
          <w:lang w:eastAsia="ru-RU"/>
        </w:rPr>
        <w:t>:ЗУ4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DB7C46" w:rsidRPr="000B7566" w:rsidTr="000B7566">
        <w:trPr>
          <w:tblHeader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Y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969404.84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3524311.50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969407.17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3524316.24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969375.56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3524333.60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969351.22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3524345.80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969351.02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3524345.14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969328.61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3524351.04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969327.20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3524354.44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969318.74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3524353.46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969303.00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3524356.58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969297.72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3524357.30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969296.42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3524357.45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3524361.56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3524364.40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969279.11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3524394.93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969283.45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3524430.11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3524427.61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969324.46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3524422.72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969357.81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3524418.23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969374.55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3524415.93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969374.97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3524418.48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969357.37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3524434.13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969359.28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3524429.32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969356.48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3524426.01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969335.79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3524426.14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969320.66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3524429.00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969313.70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3524430.26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969307.16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3524431.64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3524431.88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969306.12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3524431.08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969287.96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3524434.44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969285.50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3524438.38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969285.25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3524435.58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969276.18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3524436.79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969269.59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3524437.18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969253.31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3524439.76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969250.62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3524439.33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3524446.05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969214.57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3524447.02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969187.22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3524452.03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969191.40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3524480.98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969189.88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3524481.22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969172.25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3524484.37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969187.60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3524479.72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969184.18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3524453.97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969168.43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3524457.20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969166.40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3524449.26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969194.76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3524444.48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969217.80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3524441.70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969217.42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3524438.12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969225.00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3524436.70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969248.96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3524433.68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969248.97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3524433.68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969275.85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3524429.97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969277.87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3524425.64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969272.62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3524395.68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3524361.06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969235.96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3524369.48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969210.66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3524375.14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969179.22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3524384.78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969179.21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3524384.77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969154.71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3524390.66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969153.34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3524382.25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969176.98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3524376.57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969208.48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3524366.92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969209.49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3524366.74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969240.92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3524361.16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969260.53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3524354.65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969260.94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3524355.62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969293.25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3524353.49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969265.82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3524312.70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969268.51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3524310.82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969268.89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3524310.56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969296.32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3524351.36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969322.46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3524346.76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969347.86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3524340.48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969358.44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3524334.89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969371.80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3524327.82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969394.02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3524316.42</w:t>
            </w:r>
          </w:p>
        </w:tc>
      </w:tr>
      <w:tr w:rsidR="00DB7C46" w:rsidRPr="000B7566" w:rsidTr="000B75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969404.84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B7C46" w:rsidRPr="000B7566" w:rsidRDefault="00DB7C46" w:rsidP="00DB7C46">
            <w:pPr>
              <w:spacing w:after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B7566">
              <w:rPr>
                <w:rFonts w:eastAsia="Times New Roman"/>
                <w:sz w:val="20"/>
                <w:szCs w:val="20"/>
                <w:lang w:eastAsia="ru-RU"/>
              </w:rPr>
              <w:t>3524311.50</w:t>
            </w:r>
          </w:p>
        </w:tc>
      </w:tr>
    </w:tbl>
    <w:p w:rsidR="00DB7C46" w:rsidRPr="000B7566" w:rsidRDefault="00DB7C46" w:rsidP="001E627F">
      <w:pPr>
        <w:rPr>
          <w:sz w:val="20"/>
          <w:szCs w:val="20"/>
        </w:rPr>
        <w:sectPr w:rsidR="00DB7C46" w:rsidRPr="000B7566" w:rsidSect="000B756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E627F" w:rsidRPr="00DB0562" w:rsidRDefault="00440A68" w:rsidP="00DB0562">
      <w:pPr>
        <w:spacing w:line="276" w:lineRule="auto"/>
        <w:ind w:firstLine="0"/>
        <w:jc w:val="left"/>
        <w:rPr>
          <w:b/>
          <w:sz w:val="24"/>
          <w:szCs w:val="24"/>
        </w:rPr>
      </w:pPr>
      <w:r w:rsidRPr="000B7566">
        <w:rPr>
          <w:sz w:val="20"/>
          <w:szCs w:val="20"/>
        </w:rPr>
        <w:br w:type="page"/>
      </w:r>
      <w:r w:rsidRPr="00DB0562">
        <w:rPr>
          <w:b/>
          <w:sz w:val="24"/>
          <w:szCs w:val="24"/>
        </w:rPr>
        <w:lastRenderedPageBreak/>
        <w:t>Приложение 2. Протоколы общего собрания СНТ «Северное сияние»</w:t>
      </w:r>
    </w:p>
    <w:p w:rsidR="00440A68" w:rsidRDefault="00E60C68" w:rsidP="00440A68">
      <w:pPr>
        <w:pStyle w:val="S"/>
        <w:ind w:firstLine="0"/>
        <w:rPr>
          <w:lang w:eastAsia="en-US"/>
        </w:rPr>
      </w:pPr>
      <w:r w:rsidRPr="0020500E">
        <w:rPr>
          <w:noProof/>
          <w:lang w:val="ru-RU"/>
        </w:rPr>
        <w:drawing>
          <wp:inline distT="0" distB="0" distL="0" distR="0">
            <wp:extent cx="6096000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68" w:rsidRDefault="00E60C68" w:rsidP="00440A68">
      <w:pPr>
        <w:pStyle w:val="S"/>
        <w:ind w:firstLine="0"/>
        <w:rPr>
          <w:lang w:eastAsia="en-US"/>
        </w:rPr>
      </w:pPr>
      <w:r w:rsidRPr="0020500E">
        <w:rPr>
          <w:noProof/>
          <w:lang w:val="ru-RU"/>
        </w:rPr>
        <w:lastRenderedPageBreak/>
        <w:drawing>
          <wp:inline distT="0" distB="0" distL="0" distR="0">
            <wp:extent cx="6238875" cy="87725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68" w:rsidRDefault="00E60C68" w:rsidP="00440A68">
      <w:pPr>
        <w:pStyle w:val="S"/>
        <w:ind w:firstLine="0"/>
        <w:rPr>
          <w:lang w:eastAsia="en-US"/>
        </w:rPr>
      </w:pPr>
      <w:r w:rsidRPr="0020500E">
        <w:rPr>
          <w:noProof/>
          <w:lang w:val="ru-RU"/>
        </w:rPr>
        <w:lastRenderedPageBreak/>
        <w:drawing>
          <wp:inline distT="0" distB="0" distL="0" distR="0">
            <wp:extent cx="6248400" cy="88773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55" w:rsidRDefault="00E60C68" w:rsidP="00440A68">
      <w:pPr>
        <w:pStyle w:val="S"/>
        <w:ind w:firstLine="0"/>
        <w:rPr>
          <w:noProof/>
          <w:lang w:val="ru-RU"/>
        </w:rPr>
        <w:sectPr w:rsidR="00E42D55" w:rsidSect="003430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0500E">
        <w:rPr>
          <w:noProof/>
          <w:lang w:val="ru-RU"/>
        </w:rPr>
        <w:lastRenderedPageBreak/>
        <w:drawing>
          <wp:inline distT="0" distB="0" distL="0" distR="0">
            <wp:extent cx="6343650" cy="890587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55" w:rsidRPr="00DB0562" w:rsidRDefault="00E42D55" w:rsidP="00E42D55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lastRenderedPageBreak/>
        <w:t xml:space="preserve">Приложение </w:t>
      </w:r>
      <w:r w:rsidRPr="00DB0562">
        <w:rPr>
          <w:rFonts w:ascii="Arial" w:hAnsi="Arial" w:cs="Arial"/>
          <w:b w:val="0"/>
          <w:sz w:val="22"/>
          <w:szCs w:val="22"/>
          <w:lang w:val="ru-RU"/>
        </w:rPr>
        <w:t>2</w:t>
      </w:r>
      <w:r w:rsidRPr="00DB0562">
        <w:rPr>
          <w:rFonts w:ascii="Arial" w:hAnsi="Arial" w:cs="Arial"/>
          <w:b w:val="0"/>
          <w:sz w:val="22"/>
          <w:szCs w:val="22"/>
        </w:rPr>
        <w:t xml:space="preserve"> к</w:t>
      </w:r>
    </w:p>
    <w:p w:rsidR="00E42D55" w:rsidRPr="00DB0562" w:rsidRDefault="00E42D55" w:rsidP="00E42D55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t>постановлению администрации</w:t>
      </w:r>
    </w:p>
    <w:p w:rsidR="00E42D55" w:rsidRPr="00DB0562" w:rsidRDefault="00E42D55" w:rsidP="00E42D55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t>сельского поселения Сингапай</w:t>
      </w:r>
    </w:p>
    <w:p w:rsidR="00E42D55" w:rsidRPr="0058454B" w:rsidRDefault="00E42D55" w:rsidP="00E42D55">
      <w:pPr>
        <w:pStyle w:val="af0"/>
        <w:jc w:val="right"/>
        <w:rPr>
          <w:rFonts w:ascii="Arial" w:hAnsi="Arial" w:cs="Arial"/>
          <w:b w:val="0"/>
          <w:sz w:val="22"/>
          <w:szCs w:val="22"/>
          <w:lang w:val="ru-RU"/>
        </w:rPr>
      </w:pPr>
      <w:r w:rsidRPr="00DB0562">
        <w:rPr>
          <w:rFonts w:ascii="Arial" w:hAnsi="Arial" w:cs="Arial"/>
          <w:b w:val="0"/>
          <w:sz w:val="22"/>
          <w:szCs w:val="22"/>
        </w:rPr>
        <w:t xml:space="preserve">от </w:t>
      </w:r>
      <w:r w:rsidR="00F31189">
        <w:rPr>
          <w:rFonts w:ascii="Arial" w:hAnsi="Arial" w:cs="Arial"/>
          <w:b w:val="0"/>
          <w:sz w:val="22"/>
          <w:szCs w:val="22"/>
          <w:lang w:val="ru-RU"/>
        </w:rPr>
        <w:t>22</w:t>
      </w:r>
      <w:r w:rsidR="00DB0562" w:rsidRPr="00DB0562">
        <w:rPr>
          <w:rFonts w:ascii="Arial" w:hAnsi="Arial" w:cs="Arial"/>
          <w:b w:val="0"/>
          <w:sz w:val="22"/>
          <w:szCs w:val="22"/>
          <w:lang w:val="ru-RU"/>
        </w:rPr>
        <w:t xml:space="preserve">.02.2024 </w:t>
      </w:r>
      <w:r w:rsidRPr="00DB0562">
        <w:rPr>
          <w:rFonts w:ascii="Arial" w:hAnsi="Arial" w:cs="Arial"/>
          <w:b w:val="0"/>
          <w:sz w:val="22"/>
          <w:szCs w:val="22"/>
        </w:rPr>
        <w:t>№</w:t>
      </w:r>
      <w:r w:rsidR="0058454B">
        <w:rPr>
          <w:rFonts w:ascii="Arial" w:hAnsi="Arial" w:cs="Arial"/>
          <w:b w:val="0"/>
          <w:sz w:val="22"/>
          <w:szCs w:val="22"/>
          <w:lang w:val="ru-RU"/>
        </w:rPr>
        <w:t>38</w:t>
      </w:r>
    </w:p>
    <w:p w:rsidR="00440A68" w:rsidRDefault="00E60C68" w:rsidP="00440A68">
      <w:pPr>
        <w:pStyle w:val="S"/>
        <w:ind w:firstLine="0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5905500" cy="8353425"/>
            <wp:effectExtent l="0" t="0" r="0" b="0"/>
            <wp:wrapNone/>
            <wp:docPr id="10" name="Рисунок 10" descr="л1 Чертеж межевания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1 Чертеж межевания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D55" w:rsidRDefault="00E42D55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440A68">
      <w:pPr>
        <w:pStyle w:val="S"/>
        <w:ind w:firstLine="0"/>
        <w:rPr>
          <w:lang w:val="ru-RU" w:eastAsia="en-US"/>
        </w:rPr>
      </w:pPr>
    </w:p>
    <w:p w:rsidR="0010076A" w:rsidRDefault="0010076A" w:rsidP="0010076A"/>
    <w:p w:rsidR="0010076A" w:rsidRDefault="0010076A" w:rsidP="0010076A">
      <w:pPr>
        <w:jc w:val="right"/>
      </w:pPr>
    </w:p>
    <w:p w:rsidR="00DB0562" w:rsidRDefault="00DB0562" w:rsidP="0010076A">
      <w:pPr>
        <w:pStyle w:val="af0"/>
        <w:jc w:val="right"/>
        <w:rPr>
          <w:b w:val="0"/>
        </w:rPr>
      </w:pPr>
    </w:p>
    <w:p w:rsidR="0010076A" w:rsidRPr="00DB0562" w:rsidRDefault="0010076A" w:rsidP="0010076A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lastRenderedPageBreak/>
        <w:t xml:space="preserve">Приложение </w:t>
      </w:r>
      <w:r w:rsidRPr="00DB0562">
        <w:rPr>
          <w:rFonts w:ascii="Arial" w:hAnsi="Arial" w:cs="Arial"/>
          <w:b w:val="0"/>
          <w:sz w:val="22"/>
          <w:szCs w:val="22"/>
          <w:lang w:val="ru-RU"/>
        </w:rPr>
        <w:t>3</w:t>
      </w:r>
      <w:r w:rsidRPr="00DB0562">
        <w:rPr>
          <w:rFonts w:ascii="Arial" w:hAnsi="Arial" w:cs="Arial"/>
          <w:b w:val="0"/>
          <w:sz w:val="22"/>
          <w:szCs w:val="22"/>
        </w:rPr>
        <w:t xml:space="preserve"> к</w:t>
      </w:r>
    </w:p>
    <w:p w:rsidR="0010076A" w:rsidRPr="00DB0562" w:rsidRDefault="0010076A" w:rsidP="0010076A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t>постановлению администрации</w:t>
      </w:r>
    </w:p>
    <w:p w:rsidR="0010076A" w:rsidRPr="00DB0562" w:rsidRDefault="0010076A" w:rsidP="0010076A">
      <w:pPr>
        <w:pStyle w:val="af0"/>
        <w:jc w:val="right"/>
        <w:rPr>
          <w:rFonts w:ascii="Arial" w:hAnsi="Arial" w:cs="Arial"/>
          <w:b w:val="0"/>
          <w:sz w:val="22"/>
          <w:szCs w:val="22"/>
        </w:rPr>
      </w:pPr>
      <w:r w:rsidRPr="00DB0562">
        <w:rPr>
          <w:rFonts w:ascii="Arial" w:hAnsi="Arial" w:cs="Arial"/>
          <w:b w:val="0"/>
          <w:sz w:val="22"/>
          <w:szCs w:val="22"/>
        </w:rPr>
        <w:t>сельского поселения Сингапай</w:t>
      </w:r>
    </w:p>
    <w:p w:rsidR="0010076A" w:rsidRPr="0058454B" w:rsidRDefault="0010076A" w:rsidP="0010076A">
      <w:pPr>
        <w:pStyle w:val="af0"/>
        <w:jc w:val="right"/>
        <w:rPr>
          <w:rFonts w:ascii="Arial" w:hAnsi="Arial" w:cs="Arial"/>
          <w:b w:val="0"/>
          <w:sz w:val="22"/>
          <w:szCs w:val="22"/>
          <w:lang w:val="ru-RU"/>
        </w:rPr>
      </w:pPr>
      <w:r w:rsidRPr="00DB0562">
        <w:rPr>
          <w:rFonts w:ascii="Arial" w:hAnsi="Arial" w:cs="Arial"/>
          <w:b w:val="0"/>
          <w:sz w:val="22"/>
          <w:szCs w:val="22"/>
        </w:rPr>
        <w:t xml:space="preserve">от </w:t>
      </w:r>
      <w:r w:rsidR="00DB0562">
        <w:rPr>
          <w:rFonts w:ascii="Arial" w:hAnsi="Arial" w:cs="Arial"/>
          <w:b w:val="0"/>
          <w:sz w:val="22"/>
          <w:szCs w:val="22"/>
          <w:lang w:val="ru-RU"/>
        </w:rPr>
        <w:t>2</w:t>
      </w:r>
      <w:r w:rsidR="00F31189">
        <w:rPr>
          <w:rFonts w:ascii="Arial" w:hAnsi="Arial" w:cs="Arial"/>
          <w:b w:val="0"/>
          <w:sz w:val="22"/>
          <w:szCs w:val="22"/>
          <w:lang w:val="ru-RU"/>
        </w:rPr>
        <w:t>2</w:t>
      </w:r>
      <w:r w:rsidR="00DB0562">
        <w:rPr>
          <w:rFonts w:ascii="Arial" w:hAnsi="Arial" w:cs="Arial"/>
          <w:b w:val="0"/>
          <w:sz w:val="22"/>
          <w:szCs w:val="22"/>
          <w:lang w:val="ru-RU"/>
        </w:rPr>
        <w:t xml:space="preserve">.02.2024 </w:t>
      </w:r>
      <w:r w:rsidRPr="00DB0562">
        <w:rPr>
          <w:rFonts w:ascii="Arial" w:hAnsi="Arial" w:cs="Arial"/>
          <w:b w:val="0"/>
          <w:sz w:val="22"/>
          <w:szCs w:val="22"/>
        </w:rPr>
        <w:t>№</w:t>
      </w:r>
      <w:r w:rsidR="0058454B">
        <w:rPr>
          <w:rFonts w:ascii="Arial" w:hAnsi="Arial" w:cs="Arial"/>
          <w:b w:val="0"/>
          <w:sz w:val="22"/>
          <w:szCs w:val="22"/>
          <w:lang w:val="ru-RU"/>
        </w:rPr>
        <w:t>38</w:t>
      </w:r>
    </w:p>
    <w:p w:rsidR="0010076A" w:rsidRPr="0010076A" w:rsidRDefault="00E60C68" w:rsidP="0010076A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0" b="0"/>
            <wp:docPr id="5" name="Рисунок 5" descr="л2 Чертеж по обоснованию меж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2 Чертеж по обоснованию меже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76A" w:rsidRPr="0010076A" w:rsidSect="00E42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7DC" w:rsidRDefault="001657DC" w:rsidP="00105680">
      <w:pPr>
        <w:spacing w:after="0"/>
      </w:pPr>
      <w:r>
        <w:separator/>
      </w:r>
    </w:p>
  </w:endnote>
  <w:endnote w:type="continuationSeparator" w:id="0">
    <w:p w:rsidR="001657DC" w:rsidRDefault="001657DC" w:rsidP="001056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7ED" w:rsidRPr="000B7566" w:rsidRDefault="00F257ED">
    <w:pPr>
      <w:pStyle w:val="ab"/>
      <w:jc w:val="right"/>
      <w:rPr>
        <w:sz w:val="24"/>
        <w:szCs w:val="24"/>
      </w:rPr>
    </w:pPr>
  </w:p>
  <w:p w:rsidR="00F257ED" w:rsidRDefault="00F257E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7DC" w:rsidRDefault="001657DC" w:rsidP="00105680">
      <w:pPr>
        <w:spacing w:after="0"/>
      </w:pPr>
      <w:r>
        <w:separator/>
      </w:r>
    </w:p>
  </w:footnote>
  <w:footnote w:type="continuationSeparator" w:id="0">
    <w:p w:rsidR="001657DC" w:rsidRDefault="001657DC" w:rsidP="001056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1316B"/>
    <w:multiLevelType w:val="hybridMultilevel"/>
    <w:tmpl w:val="D444B99E"/>
    <w:lvl w:ilvl="0" w:tplc="ACAA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50EE3"/>
    <w:multiLevelType w:val="hybridMultilevel"/>
    <w:tmpl w:val="5F3CFE96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5F3220"/>
    <w:multiLevelType w:val="hybridMultilevel"/>
    <w:tmpl w:val="89FE5B70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82149A"/>
    <w:multiLevelType w:val="hybridMultilevel"/>
    <w:tmpl w:val="A70AACDE"/>
    <w:lvl w:ilvl="0" w:tplc="C6F2E892">
      <w:start w:val="1"/>
      <w:numFmt w:val="decimal"/>
      <w:suff w:val="nothing"/>
      <w:lvlText w:val="%1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AD7690"/>
    <w:multiLevelType w:val="hybridMultilevel"/>
    <w:tmpl w:val="302C575A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84"/>
    <w:rsid w:val="000123AB"/>
    <w:rsid w:val="00012AC1"/>
    <w:rsid w:val="000313CA"/>
    <w:rsid w:val="00032688"/>
    <w:rsid w:val="00033861"/>
    <w:rsid w:val="00043944"/>
    <w:rsid w:val="00053CB0"/>
    <w:rsid w:val="00076DBE"/>
    <w:rsid w:val="00084F12"/>
    <w:rsid w:val="000B7566"/>
    <w:rsid w:val="000D2EA6"/>
    <w:rsid w:val="0010076A"/>
    <w:rsid w:val="00105680"/>
    <w:rsid w:val="001304C7"/>
    <w:rsid w:val="0013624E"/>
    <w:rsid w:val="00147870"/>
    <w:rsid w:val="0016232B"/>
    <w:rsid w:val="001657DC"/>
    <w:rsid w:val="0016619D"/>
    <w:rsid w:val="001727B4"/>
    <w:rsid w:val="001917DA"/>
    <w:rsid w:val="001A6265"/>
    <w:rsid w:val="001C7640"/>
    <w:rsid w:val="001E3E07"/>
    <w:rsid w:val="001E627F"/>
    <w:rsid w:val="001F25CC"/>
    <w:rsid w:val="001F2FF7"/>
    <w:rsid w:val="0020500E"/>
    <w:rsid w:val="00205E7C"/>
    <w:rsid w:val="002121CB"/>
    <w:rsid w:val="00225EE4"/>
    <w:rsid w:val="002778B2"/>
    <w:rsid w:val="00280224"/>
    <w:rsid w:val="002841E4"/>
    <w:rsid w:val="002869A5"/>
    <w:rsid w:val="002C6EB5"/>
    <w:rsid w:val="002E2B5E"/>
    <w:rsid w:val="002F4236"/>
    <w:rsid w:val="002F6C84"/>
    <w:rsid w:val="003040F2"/>
    <w:rsid w:val="00315A2B"/>
    <w:rsid w:val="003334B1"/>
    <w:rsid w:val="003423D5"/>
    <w:rsid w:val="003430BE"/>
    <w:rsid w:val="00364F4E"/>
    <w:rsid w:val="003B4946"/>
    <w:rsid w:val="003C323D"/>
    <w:rsid w:val="003D2609"/>
    <w:rsid w:val="003E63A4"/>
    <w:rsid w:val="003F412B"/>
    <w:rsid w:val="003F7A72"/>
    <w:rsid w:val="004409DD"/>
    <w:rsid w:val="00440A68"/>
    <w:rsid w:val="004420B3"/>
    <w:rsid w:val="00471D76"/>
    <w:rsid w:val="004747CD"/>
    <w:rsid w:val="0049391A"/>
    <w:rsid w:val="004946BA"/>
    <w:rsid w:val="00494AA0"/>
    <w:rsid w:val="004A2D73"/>
    <w:rsid w:val="004A51D3"/>
    <w:rsid w:val="004A5644"/>
    <w:rsid w:val="004F18E7"/>
    <w:rsid w:val="00512047"/>
    <w:rsid w:val="00514C63"/>
    <w:rsid w:val="0053533D"/>
    <w:rsid w:val="005402D4"/>
    <w:rsid w:val="0058454B"/>
    <w:rsid w:val="00595BD6"/>
    <w:rsid w:val="0059698A"/>
    <w:rsid w:val="005A0E8E"/>
    <w:rsid w:val="005A5A42"/>
    <w:rsid w:val="005B1BE7"/>
    <w:rsid w:val="005B3C11"/>
    <w:rsid w:val="005D46AE"/>
    <w:rsid w:val="005E40AE"/>
    <w:rsid w:val="005E5F7C"/>
    <w:rsid w:val="0060341B"/>
    <w:rsid w:val="0062539F"/>
    <w:rsid w:val="00630E56"/>
    <w:rsid w:val="00651650"/>
    <w:rsid w:val="006530D7"/>
    <w:rsid w:val="0065393E"/>
    <w:rsid w:val="00685A27"/>
    <w:rsid w:val="00696117"/>
    <w:rsid w:val="006D0FD4"/>
    <w:rsid w:val="006D704B"/>
    <w:rsid w:val="006E7B58"/>
    <w:rsid w:val="006F6751"/>
    <w:rsid w:val="00727BD0"/>
    <w:rsid w:val="00753171"/>
    <w:rsid w:val="00753AF2"/>
    <w:rsid w:val="00754710"/>
    <w:rsid w:val="00786E1C"/>
    <w:rsid w:val="007A7AEB"/>
    <w:rsid w:val="007B5946"/>
    <w:rsid w:val="007F772A"/>
    <w:rsid w:val="00804FDF"/>
    <w:rsid w:val="00805786"/>
    <w:rsid w:val="00835FD0"/>
    <w:rsid w:val="00872D82"/>
    <w:rsid w:val="00880771"/>
    <w:rsid w:val="00890448"/>
    <w:rsid w:val="008E3D87"/>
    <w:rsid w:val="008F2714"/>
    <w:rsid w:val="008F4964"/>
    <w:rsid w:val="00903BD0"/>
    <w:rsid w:val="00906C33"/>
    <w:rsid w:val="009275F6"/>
    <w:rsid w:val="00927A69"/>
    <w:rsid w:val="00930D40"/>
    <w:rsid w:val="00956401"/>
    <w:rsid w:val="00964819"/>
    <w:rsid w:val="00995C70"/>
    <w:rsid w:val="009B5A90"/>
    <w:rsid w:val="009C5088"/>
    <w:rsid w:val="009C7BDC"/>
    <w:rsid w:val="009F34E7"/>
    <w:rsid w:val="00A42519"/>
    <w:rsid w:val="00A5529D"/>
    <w:rsid w:val="00A63F54"/>
    <w:rsid w:val="00A86249"/>
    <w:rsid w:val="00A922DC"/>
    <w:rsid w:val="00AB00D7"/>
    <w:rsid w:val="00AC36DF"/>
    <w:rsid w:val="00AD2BBC"/>
    <w:rsid w:val="00AF1D16"/>
    <w:rsid w:val="00B01DEE"/>
    <w:rsid w:val="00B11A8F"/>
    <w:rsid w:val="00B308AC"/>
    <w:rsid w:val="00B316A5"/>
    <w:rsid w:val="00B32A52"/>
    <w:rsid w:val="00B444A0"/>
    <w:rsid w:val="00B44A1D"/>
    <w:rsid w:val="00B463F6"/>
    <w:rsid w:val="00B85548"/>
    <w:rsid w:val="00B8603D"/>
    <w:rsid w:val="00BB6150"/>
    <w:rsid w:val="00BE5CB4"/>
    <w:rsid w:val="00BF37F7"/>
    <w:rsid w:val="00BF7148"/>
    <w:rsid w:val="00C01770"/>
    <w:rsid w:val="00C41B72"/>
    <w:rsid w:val="00C438AB"/>
    <w:rsid w:val="00C46F8D"/>
    <w:rsid w:val="00C66842"/>
    <w:rsid w:val="00C734FA"/>
    <w:rsid w:val="00C77FF4"/>
    <w:rsid w:val="00C81CEE"/>
    <w:rsid w:val="00C8666A"/>
    <w:rsid w:val="00C90673"/>
    <w:rsid w:val="00CB709A"/>
    <w:rsid w:val="00D31B64"/>
    <w:rsid w:val="00D73A4A"/>
    <w:rsid w:val="00D760DA"/>
    <w:rsid w:val="00DA21D9"/>
    <w:rsid w:val="00DB0562"/>
    <w:rsid w:val="00DB7C46"/>
    <w:rsid w:val="00DC3018"/>
    <w:rsid w:val="00DE3989"/>
    <w:rsid w:val="00DF3D2D"/>
    <w:rsid w:val="00E10CEE"/>
    <w:rsid w:val="00E329AD"/>
    <w:rsid w:val="00E42D55"/>
    <w:rsid w:val="00E60372"/>
    <w:rsid w:val="00E60C68"/>
    <w:rsid w:val="00E66BDD"/>
    <w:rsid w:val="00E80A16"/>
    <w:rsid w:val="00E94061"/>
    <w:rsid w:val="00EC27E0"/>
    <w:rsid w:val="00EF2EEE"/>
    <w:rsid w:val="00EF3276"/>
    <w:rsid w:val="00EF344F"/>
    <w:rsid w:val="00EF603C"/>
    <w:rsid w:val="00F022FF"/>
    <w:rsid w:val="00F11210"/>
    <w:rsid w:val="00F11DCA"/>
    <w:rsid w:val="00F257ED"/>
    <w:rsid w:val="00F26AF7"/>
    <w:rsid w:val="00F31189"/>
    <w:rsid w:val="00F65CAB"/>
    <w:rsid w:val="00FA70E9"/>
    <w:rsid w:val="00FB50DA"/>
    <w:rsid w:val="00FC4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8DF24-5156-477F-B944-358026BA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946"/>
    <w:pPr>
      <w:spacing w:after="200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S"/>
    <w:link w:val="10"/>
    <w:uiPriority w:val="9"/>
    <w:qFormat/>
    <w:rsid w:val="00FA70E9"/>
    <w:pPr>
      <w:keepNext/>
      <w:keepLines/>
      <w:spacing w:before="240" w:after="0" w:line="360" w:lineRule="auto"/>
      <w:outlineLvl w:val="0"/>
    </w:pPr>
    <w:rPr>
      <w:rFonts w:ascii="Cambria" w:eastAsia="Times New Roman" w:hAnsi="Cambria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">
    <w:name w:val="S_Обычный жирный"/>
    <w:basedOn w:val="a"/>
    <w:link w:val="S0"/>
    <w:qFormat/>
    <w:rsid w:val="00BE5CB4"/>
    <w:pPr>
      <w:spacing w:before="120" w:after="120"/>
    </w:pPr>
    <w:rPr>
      <w:rFonts w:eastAsia="Times New Roman"/>
      <w:szCs w:val="24"/>
      <w:lang w:val="x-none" w:eastAsia="ru-RU"/>
    </w:rPr>
  </w:style>
  <w:style w:type="character" w:customStyle="1" w:styleId="S0">
    <w:name w:val="S_Обычный жирный Знак"/>
    <w:link w:val="S"/>
    <w:rsid w:val="00BE5CB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A70E9"/>
    <w:rPr>
      <w:rFonts w:ascii="Cambria" w:eastAsia="Times New Roman" w:hAnsi="Cambria" w:cs="Times New Roman"/>
      <w:b/>
      <w:bCs/>
      <w:sz w:val="28"/>
      <w:szCs w:val="28"/>
    </w:rPr>
  </w:style>
  <w:style w:type="character" w:styleId="a3">
    <w:name w:val="Hyperlink"/>
    <w:uiPriority w:val="99"/>
    <w:unhideWhenUsed/>
    <w:rsid w:val="002F6C84"/>
    <w:rPr>
      <w:color w:val="0000FF"/>
      <w:u w:val="single"/>
    </w:rPr>
  </w:style>
  <w:style w:type="paragraph" w:customStyle="1" w:styleId="zagc-0">
    <w:name w:val="zagc-0"/>
    <w:basedOn w:val="a"/>
    <w:rsid w:val="002F6C84"/>
    <w:pPr>
      <w:spacing w:before="180" w:after="60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6C8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F6C84"/>
    <w:rPr>
      <w:rFonts w:ascii="Tahoma" w:hAnsi="Tahoma" w:cs="Tahoma"/>
      <w:sz w:val="16"/>
      <w:szCs w:val="16"/>
    </w:rPr>
  </w:style>
  <w:style w:type="paragraph" w:customStyle="1" w:styleId="S1">
    <w:name w:val="S_Обычный в таблице"/>
    <w:basedOn w:val="a"/>
    <w:link w:val="S2"/>
    <w:rsid w:val="00FA70E9"/>
    <w:pPr>
      <w:spacing w:after="0" w:line="360" w:lineRule="auto"/>
      <w:ind w:firstLine="0"/>
      <w:jc w:val="center"/>
    </w:pPr>
    <w:rPr>
      <w:rFonts w:eastAsia="Times New Roman"/>
      <w:sz w:val="24"/>
      <w:szCs w:val="24"/>
      <w:lang w:val="x-none" w:eastAsia="ru-RU"/>
    </w:rPr>
  </w:style>
  <w:style w:type="character" w:customStyle="1" w:styleId="S2">
    <w:name w:val="S_Обычный в таблице Знак"/>
    <w:link w:val="S1"/>
    <w:rsid w:val="00FA7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0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aliases w:val="Заголовок мой1,СписокСТПр"/>
    <w:basedOn w:val="a"/>
    <w:link w:val="a7"/>
    <w:uiPriority w:val="34"/>
    <w:qFormat/>
    <w:rsid w:val="00012AC1"/>
    <w:pPr>
      <w:spacing w:after="0" w:line="360" w:lineRule="auto"/>
      <w:ind w:left="720"/>
      <w:contextualSpacing/>
    </w:pPr>
    <w:rPr>
      <w:szCs w:val="20"/>
      <w:lang w:val="x-none" w:eastAsia="x-none"/>
    </w:rPr>
  </w:style>
  <w:style w:type="character" w:customStyle="1" w:styleId="a7">
    <w:name w:val="Абзац списка Знак"/>
    <w:aliases w:val="Заголовок мой1 Знак,СписокСТПр Знак"/>
    <w:link w:val="a6"/>
    <w:uiPriority w:val="34"/>
    <w:locked/>
    <w:rsid w:val="00012AC1"/>
    <w:rPr>
      <w:rFonts w:ascii="Times New Roman" w:eastAsia="Calibri" w:hAnsi="Times New Roman" w:cs="Times New Roman"/>
      <w:sz w:val="28"/>
      <w:szCs w:val="20"/>
    </w:rPr>
  </w:style>
  <w:style w:type="table" w:styleId="a8">
    <w:name w:val="Table Grid"/>
    <w:basedOn w:val="a1"/>
    <w:uiPriority w:val="59"/>
    <w:rsid w:val="00012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05680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link w:val="a9"/>
    <w:uiPriority w:val="99"/>
    <w:rsid w:val="00105680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105680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link w:val="ab"/>
    <w:uiPriority w:val="99"/>
    <w:rsid w:val="00105680"/>
    <w:rPr>
      <w:rFonts w:ascii="Times New Roman" w:hAnsi="Times New Roman"/>
      <w:sz w:val="28"/>
    </w:rPr>
  </w:style>
  <w:style w:type="paragraph" w:styleId="ad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31 Знак"/>
    <w:basedOn w:val="a"/>
    <w:link w:val="ae"/>
    <w:uiPriority w:val="99"/>
    <w:rsid w:val="00E10CEE"/>
    <w:pPr>
      <w:spacing w:after="0" w:line="360" w:lineRule="auto"/>
      <w:ind w:firstLine="567"/>
    </w:pPr>
    <w:rPr>
      <w:sz w:val="24"/>
    </w:rPr>
  </w:style>
  <w:style w:type="character" w:customStyle="1" w:styleId="ae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link w:val="ad"/>
    <w:uiPriority w:val="99"/>
    <w:rsid w:val="00E10CEE"/>
    <w:rPr>
      <w:rFonts w:ascii="Times New Roman" w:eastAsia="Calibri" w:hAnsi="Times New Roman" w:cs="Times New Roman"/>
      <w:sz w:val="24"/>
    </w:rPr>
  </w:style>
  <w:style w:type="paragraph" w:customStyle="1" w:styleId="af">
    <w:name w:val="Логотип ООО"/>
    <w:basedOn w:val="ad"/>
    <w:next w:val="af0"/>
    <w:link w:val="af1"/>
    <w:uiPriority w:val="99"/>
    <w:semiHidden/>
    <w:rsid w:val="00E10CEE"/>
    <w:pPr>
      <w:spacing w:line="240" w:lineRule="auto"/>
    </w:pPr>
    <w:rPr>
      <w:b/>
      <w:sz w:val="20"/>
      <w:szCs w:val="20"/>
      <w:lang w:val="x-none" w:eastAsia="x-none"/>
    </w:rPr>
  </w:style>
  <w:style w:type="paragraph" w:customStyle="1" w:styleId="af0">
    <w:name w:val="Логотип ЮганскНИПИ"/>
    <w:basedOn w:val="ad"/>
    <w:next w:val="ad"/>
    <w:link w:val="af2"/>
    <w:uiPriority w:val="99"/>
    <w:semiHidden/>
    <w:rsid w:val="00E10CEE"/>
    <w:pPr>
      <w:spacing w:line="240" w:lineRule="auto"/>
    </w:pPr>
    <w:rPr>
      <w:b/>
      <w:szCs w:val="20"/>
      <w:lang w:val="x-none" w:eastAsia="x-none"/>
    </w:rPr>
  </w:style>
  <w:style w:type="character" w:customStyle="1" w:styleId="af2">
    <w:name w:val="Логотип ЮганскНИПИ Знак"/>
    <w:link w:val="af0"/>
    <w:uiPriority w:val="99"/>
    <w:semiHidden/>
    <w:locked/>
    <w:rsid w:val="00E10CEE"/>
    <w:rPr>
      <w:rFonts w:ascii="Times New Roman" w:eastAsia="Calibri" w:hAnsi="Times New Roman" w:cs="Times New Roman"/>
      <w:b/>
      <w:sz w:val="24"/>
    </w:rPr>
  </w:style>
  <w:style w:type="character" w:customStyle="1" w:styleId="af1">
    <w:name w:val="Логотип ООО Знак"/>
    <w:link w:val="af"/>
    <w:uiPriority w:val="99"/>
    <w:semiHidden/>
    <w:locked/>
    <w:rsid w:val="00E10CEE"/>
    <w:rPr>
      <w:rFonts w:ascii="Times New Roman" w:eastAsia="Calibri" w:hAnsi="Times New Roman" w:cs="Times New Roman"/>
      <w:b/>
      <w:sz w:val="20"/>
    </w:rPr>
  </w:style>
  <w:style w:type="character" w:styleId="af3">
    <w:name w:val="FollowedHyperlink"/>
    <w:uiPriority w:val="99"/>
    <w:semiHidden/>
    <w:unhideWhenUsed/>
    <w:rsid w:val="00C8666A"/>
    <w:rPr>
      <w:color w:val="800080"/>
      <w:u w:val="single"/>
    </w:rPr>
  </w:style>
  <w:style w:type="paragraph" w:customStyle="1" w:styleId="xl63">
    <w:name w:val="xl63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xl65">
    <w:name w:val="xl65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65393E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27977-7C2B-4A9B-85AE-B30E44F55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1631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cp:lastModifiedBy>Admin</cp:lastModifiedBy>
  <cp:revision>2</cp:revision>
  <cp:lastPrinted>2022-02-04T03:13:00Z</cp:lastPrinted>
  <dcterms:created xsi:type="dcterms:W3CDTF">2024-02-27T10:55:00Z</dcterms:created>
  <dcterms:modified xsi:type="dcterms:W3CDTF">2024-02-27T10:55:00Z</dcterms:modified>
</cp:coreProperties>
</file>