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1" w:rsidRPr="008B70E8" w:rsidRDefault="00120F67">
      <w:pPr>
        <w:pStyle w:val="a70"/>
        <w:ind w:left="0"/>
        <w:jc w:val="center"/>
        <w:rPr>
          <w:b/>
        </w:rPr>
      </w:pPr>
      <w:bookmarkStart w:id="0" w:name="_GoBack"/>
      <w:bookmarkEnd w:id="0"/>
      <w:r w:rsidRPr="008B70E8">
        <w:rPr>
          <w:b/>
          <w:sz w:val="28"/>
          <w:szCs w:val="28"/>
        </w:rPr>
        <w:t xml:space="preserve">Информация </w:t>
      </w:r>
    </w:p>
    <w:p w:rsidR="00792F41" w:rsidRPr="008B70E8" w:rsidRDefault="00120F67">
      <w:pPr>
        <w:pStyle w:val="a70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8B70E8">
        <w:rPr>
          <w:b/>
          <w:sz w:val="28"/>
          <w:szCs w:val="28"/>
        </w:rPr>
        <w:t xml:space="preserve">об основных схемах мошеннических действий, используемых преступниками на территории автономного округа </w:t>
      </w:r>
    </w:p>
    <w:p w:rsidR="00792F41" w:rsidRPr="008B70E8" w:rsidRDefault="00120F67">
      <w:pPr>
        <w:pStyle w:val="a70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8B70E8">
        <w:rPr>
          <w:b/>
          <w:sz w:val="28"/>
          <w:szCs w:val="28"/>
        </w:rPr>
        <w:t>в январе 2024 года</w:t>
      </w:r>
    </w:p>
    <w:p w:rsidR="00792F41" w:rsidRDefault="00792F41">
      <w:pPr>
        <w:pStyle w:val="a70"/>
        <w:spacing w:line="276" w:lineRule="auto"/>
        <w:ind w:left="0" w:firstLine="708"/>
        <w:jc w:val="both"/>
        <w:rPr>
          <w:sz w:val="28"/>
          <w:szCs w:val="28"/>
        </w:rPr>
      </w:pPr>
    </w:p>
    <w:p w:rsidR="00792F41" w:rsidRDefault="00120F67">
      <w:pPr>
        <w:pStyle w:val="a7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основные характеристики дистанционных хищений: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Звонок сотрудника банка либо правоохранительных органов, рекомендующего под предлогом пресечения несанкционированного оформления кредита, хищения денежных средств с банковских счетов гражданина, оформить встречный кредит (зеркальная заявка) и направить средства на указанный мошенником счет.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Под предлогом заработка путем инвестиционных вложений предлагается перевести денежные средства с личных счетов на указанный мошенником счет.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Внесение предоплаты при совершении сделки по приобретению товаров (услуг)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Заем денежных средств «родственнику, знакомому» посредством отправления сообщений или осуществления звонков с известных потерпевшему номеров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преступниками активнее стали использоваться вновь созданные схемы мошеннических действий: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Когда участниками преступления используется механизм поэтапного обмана потерпевшего, где на первом этапе «работник» сотового оператора под предлогом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необходимости продления срока договора предоставления услуг мобильной связи предлагает гражданину сообщить ему смс-коды доступа к личному кабинету на сайте «Госуслуги», после чего уже «сотрудники» сайта «Госуслуги» и Центрального банка Российской Федерации под предлогом пресечения противоправных действий и сохранения денежных средств потерпевшего от несанкционированного перевода либо хищения убеждают его перевести личные сбережения либо кредитные средства на «безопасный банковский счет»; 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Когда гражданину от лица руководителя сообщается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о рекомендованном (обязательном) выполнении предложений сотрудников правоохранительных органов или работников банковских структур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перечислению личных сбережений либо оформлению встречной (зеркальной) заявки на кредит и последующего перечисления кредитных средств, якобы направляемых на пресечение несанкционированного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оформления кредита, попытки хищения денежных средств с банковских счетов потерпевшего»;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Когда в мошеннических схемах злоумышленники, используя доверчивость несовершеннолетних, их заинтересованность в получении легких доходов, желание помочь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родителей либо близких им людей от преступников, получив реквизиты банковских карт, совершают хищение личных сбережений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средств». </w:t>
      </w:r>
    </w:p>
    <w:p w:rsidR="00792F41" w:rsidRDefault="00120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большего давления на потерпевших зачастую перечисленные схемы дополняются информацией, что средства с их счетов несанкционированно переводятся на поддержку вооруженных сил Украины, </w:t>
      </w:r>
      <w:r>
        <w:rPr>
          <w:rFonts w:ascii="Times New Roman" w:hAnsi="Times New Roman" w:cs="Times New Roman"/>
          <w:sz w:val="28"/>
          <w:szCs w:val="28"/>
        </w:rPr>
        <w:br/>
        <w:t>в связи с чем, чтобы избежать уголовной ответственности за финансирование террористических организаций, требуется незамедлительное выполнение рекомендуемых действий.</w:t>
      </w:r>
    </w:p>
    <w:p w:rsidR="00792F41" w:rsidRDefault="00120F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официальном телеграмм-канале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киберполиции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 Управления по организации борьбы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противоправным использованием информационно-коммуникационных технологий Министерства внутренних дел Российской Федерации размещены информационные материалы по профилактике дистанционных хищений, содержащие сведения о схемах мошеннических действий, применяемых преступниками на территории Российской Федерации, здесь же можно оперативно получать информацию о новых схемах мошенничества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(ссылка:</w:t>
      </w:r>
      <w:hyperlink r:id="rId8" w:tooltip="https://t.me/cyberpolice_rus/1072" w:history="1">
        <w:r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https://t.me/cyberpolice_rus/1072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2F41" w:rsidRDefault="00792F41">
      <w:pPr>
        <w:pStyle w:val="a70"/>
        <w:spacing w:line="276" w:lineRule="auto"/>
        <w:ind w:left="0"/>
        <w:jc w:val="both"/>
        <w:rPr>
          <w:sz w:val="28"/>
          <w:szCs w:val="28"/>
        </w:rPr>
      </w:pPr>
    </w:p>
    <w:sectPr w:rsidR="00792F41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F" w:rsidRDefault="00ED1D1F">
      <w:pPr>
        <w:spacing w:after="0" w:line="240" w:lineRule="auto"/>
      </w:pPr>
      <w:r>
        <w:separator/>
      </w:r>
    </w:p>
  </w:endnote>
  <w:endnote w:type="continuationSeparator" w:id="0">
    <w:p w:rsidR="00ED1D1F" w:rsidRDefault="00ED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41" w:rsidRDefault="00792F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F" w:rsidRDefault="00ED1D1F">
      <w:pPr>
        <w:spacing w:after="0" w:line="240" w:lineRule="auto"/>
      </w:pPr>
      <w:r>
        <w:separator/>
      </w:r>
    </w:p>
  </w:footnote>
  <w:footnote w:type="continuationSeparator" w:id="0">
    <w:p w:rsidR="00ED1D1F" w:rsidRDefault="00ED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41" w:rsidRDefault="00120F67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 w:rsidR="008B70E8">
      <w:rPr>
        <w:noProof/>
      </w:rPr>
      <w:t>2</w:t>
    </w:r>
    <w:r>
      <w:fldChar w:fldCharType="end"/>
    </w:r>
  </w:p>
  <w:p w:rsidR="00792F41" w:rsidRDefault="00792F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41" w:rsidRDefault="00792F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880"/>
    <w:multiLevelType w:val="hybridMultilevel"/>
    <w:tmpl w:val="AD0AE6D2"/>
    <w:lvl w:ilvl="0" w:tplc="B036838A">
      <w:start w:val="1"/>
      <w:numFmt w:val="decimal"/>
      <w:lvlText w:val="%1."/>
      <w:lvlJc w:val="left"/>
    </w:lvl>
    <w:lvl w:ilvl="1" w:tplc="DDFA4FCA">
      <w:start w:val="1"/>
      <w:numFmt w:val="lowerLetter"/>
      <w:lvlText w:val="%2."/>
      <w:lvlJc w:val="left"/>
      <w:pPr>
        <w:ind w:left="1440" w:hanging="360"/>
      </w:pPr>
    </w:lvl>
    <w:lvl w:ilvl="2" w:tplc="4A365EEA">
      <w:start w:val="1"/>
      <w:numFmt w:val="lowerRoman"/>
      <w:lvlText w:val="%3."/>
      <w:lvlJc w:val="right"/>
      <w:pPr>
        <w:ind w:left="2160" w:hanging="180"/>
      </w:pPr>
    </w:lvl>
    <w:lvl w:ilvl="3" w:tplc="CC849518">
      <w:start w:val="1"/>
      <w:numFmt w:val="decimal"/>
      <w:lvlText w:val="%4."/>
      <w:lvlJc w:val="left"/>
      <w:pPr>
        <w:ind w:left="2880" w:hanging="360"/>
      </w:pPr>
    </w:lvl>
    <w:lvl w:ilvl="4" w:tplc="3BC8DD56">
      <w:start w:val="1"/>
      <w:numFmt w:val="lowerLetter"/>
      <w:lvlText w:val="%5."/>
      <w:lvlJc w:val="left"/>
      <w:pPr>
        <w:ind w:left="3600" w:hanging="360"/>
      </w:pPr>
    </w:lvl>
    <w:lvl w:ilvl="5" w:tplc="B5340CB6">
      <w:start w:val="1"/>
      <w:numFmt w:val="lowerRoman"/>
      <w:lvlText w:val="%6."/>
      <w:lvlJc w:val="right"/>
      <w:pPr>
        <w:ind w:left="4320" w:hanging="180"/>
      </w:pPr>
    </w:lvl>
    <w:lvl w:ilvl="6" w:tplc="00922D12">
      <w:start w:val="1"/>
      <w:numFmt w:val="decimal"/>
      <w:lvlText w:val="%7."/>
      <w:lvlJc w:val="left"/>
      <w:pPr>
        <w:ind w:left="5040" w:hanging="360"/>
      </w:pPr>
    </w:lvl>
    <w:lvl w:ilvl="7" w:tplc="8CB8E2B2">
      <w:start w:val="1"/>
      <w:numFmt w:val="lowerLetter"/>
      <w:lvlText w:val="%8."/>
      <w:lvlJc w:val="left"/>
      <w:pPr>
        <w:ind w:left="5760" w:hanging="360"/>
      </w:pPr>
    </w:lvl>
    <w:lvl w:ilvl="8" w:tplc="89E808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3461"/>
    <w:multiLevelType w:val="hybridMultilevel"/>
    <w:tmpl w:val="5B3ED41C"/>
    <w:lvl w:ilvl="0" w:tplc="E7C65406">
      <w:start w:val="1"/>
      <w:numFmt w:val="decimal"/>
      <w:lvlText w:val="%1."/>
      <w:lvlJc w:val="left"/>
    </w:lvl>
    <w:lvl w:ilvl="1" w:tplc="D374C4A2">
      <w:start w:val="1"/>
      <w:numFmt w:val="lowerLetter"/>
      <w:lvlText w:val="%2."/>
      <w:lvlJc w:val="left"/>
      <w:pPr>
        <w:ind w:left="1440" w:hanging="360"/>
      </w:pPr>
    </w:lvl>
    <w:lvl w:ilvl="2" w:tplc="2B248E30">
      <w:start w:val="1"/>
      <w:numFmt w:val="lowerRoman"/>
      <w:lvlText w:val="%3."/>
      <w:lvlJc w:val="right"/>
      <w:pPr>
        <w:ind w:left="2160" w:hanging="180"/>
      </w:pPr>
    </w:lvl>
    <w:lvl w:ilvl="3" w:tplc="563EEDC8">
      <w:start w:val="1"/>
      <w:numFmt w:val="decimal"/>
      <w:lvlText w:val="%4."/>
      <w:lvlJc w:val="left"/>
      <w:pPr>
        <w:ind w:left="2880" w:hanging="360"/>
      </w:pPr>
    </w:lvl>
    <w:lvl w:ilvl="4" w:tplc="AF68D5AA">
      <w:start w:val="1"/>
      <w:numFmt w:val="lowerLetter"/>
      <w:lvlText w:val="%5."/>
      <w:lvlJc w:val="left"/>
      <w:pPr>
        <w:ind w:left="3600" w:hanging="360"/>
      </w:pPr>
    </w:lvl>
    <w:lvl w:ilvl="5" w:tplc="904C206E">
      <w:start w:val="1"/>
      <w:numFmt w:val="lowerRoman"/>
      <w:lvlText w:val="%6."/>
      <w:lvlJc w:val="right"/>
      <w:pPr>
        <w:ind w:left="4320" w:hanging="180"/>
      </w:pPr>
    </w:lvl>
    <w:lvl w:ilvl="6" w:tplc="7DEEA9D2">
      <w:start w:val="1"/>
      <w:numFmt w:val="decimal"/>
      <w:lvlText w:val="%7."/>
      <w:lvlJc w:val="left"/>
      <w:pPr>
        <w:ind w:left="5040" w:hanging="360"/>
      </w:pPr>
    </w:lvl>
    <w:lvl w:ilvl="7" w:tplc="68725D40">
      <w:start w:val="1"/>
      <w:numFmt w:val="lowerLetter"/>
      <w:lvlText w:val="%8."/>
      <w:lvlJc w:val="left"/>
      <w:pPr>
        <w:ind w:left="5760" w:hanging="360"/>
      </w:pPr>
    </w:lvl>
    <w:lvl w:ilvl="8" w:tplc="DCC86DF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6912"/>
    <w:multiLevelType w:val="hybridMultilevel"/>
    <w:tmpl w:val="38544B2C"/>
    <w:lvl w:ilvl="0" w:tplc="5810CE8A">
      <w:start w:val="1"/>
      <w:numFmt w:val="decimal"/>
      <w:lvlText w:val="%1."/>
      <w:lvlJc w:val="left"/>
    </w:lvl>
    <w:lvl w:ilvl="1" w:tplc="3A1ED994">
      <w:start w:val="1"/>
      <w:numFmt w:val="lowerLetter"/>
      <w:lvlText w:val="%2."/>
      <w:lvlJc w:val="left"/>
      <w:pPr>
        <w:ind w:left="1440" w:hanging="360"/>
      </w:pPr>
    </w:lvl>
    <w:lvl w:ilvl="2" w:tplc="7C30B168">
      <w:start w:val="1"/>
      <w:numFmt w:val="lowerRoman"/>
      <w:lvlText w:val="%3."/>
      <w:lvlJc w:val="right"/>
      <w:pPr>
        <w:ind w:left="2160" w:hanging="180"/>
      </w:pPr>
    </w:lvl>
    <w:lvl w:ilvl="3" w:tplc="914CB98E">
      <w:start w:val="1"/>
      <w:numFmt w:val="decimal"/>
      <w:lvlText w:val="%4."/>
      <w:lvlJc w:val="left"/>
      <w:pPr>
        <w:ind w:left="2880" w:hanging="360"/>
      </w:pPr>
    </w:lvl>
    <w:lvl w:ilvl="4" w:tplc="3062AE3C">
      <w:start w:val="1"/>
      <w:numFmt w:val="lowerLetter"/>
      <w:lvlText w:val="%5."/>
      <w:lvlJc w:val="left"/>
      <w:pPr>
        <w:ind w:left="3600" w:hanging="360"/>
      </w:pPr>
    </w:lvl>
    <w:lvl w:ilvl="5" w:tplc="C68A0F9A">
      <w:start w:val="1"/>
      <w:numFmt w:val="lowerRoman"/>
      <w:lvlText w:val="%6."/>
      <w:lvlJc w:val="right"/>
      <w:pPr>
        <w:ind w:left="4320" w:hanging="180"/>
      </w:pPr>
    </w:lvl>
    <w:lvl w:ilvl="6" w:tplc="D098FED8">
      <w:start w:val="1"/>
      <w:numFmt w:val="decimal"/>
      <w:lvlText w:val="%7."/>
      <w:lvlJc w:val="left"/>
      <w:pPr>
        <w:ind w:left="5040" w:hanging="360"/>
      </w:pPr>
    </w:lvl>
    <w:lvl w:ilvl="7" w:tplc="39FCEA5E">
      <w:start w:val="1"/>
      <w:numFmt w:val="lowerLetter"/>
      <w:lvlText w:val="%8."/>
      <w:lvlJc w:val="left"/>
      <w:pPr>
        <w:ind w:left="5760" w:hanging="360"/>
      </w:pPr>
    </w:lvl>
    <w:lvl w:ilvl="8" w:tplc="9FD892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1"/>
    <w:rsid w:val="00120F67"/>
    <w:rsid w:val="00792F41"/>
    <w:rsid w:val="008B70E8"/>
    <w:rsid w:val="00D12535"/>
    <w:rsid w:val="00E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yberpolice_rus/10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Админ</cp:lastModifiedBy>
  <cp:revision>3</cp:revision>
  <dcterms:created xsi:type="dcterms:W3CDTF">2024-02-27T12:05:00Z</dcterms:created>
  <dcterms:modified xsi:type="dcterms:W3CDTF">2024-02-29T12:09:00Z</dcterms:modified>
</cp:coreProperties>
</file>