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8D" w:rsidRPr="00441A8D" w:rsidRDefault="00441A8D" w:rsidP="00C4014C">
      <w:pPr>
        <w:spacing w:after="150" w:line="510" w:lineRule="atLeast"/>
        <w:jc w:val="center"/>
        <w:outlineLvl w:val="0"/>
        <w:rPr>
          <w:rFonts w:ascii="Calibri" w:eastAsia="Times New Roman" w:hAnsi="Calibri" w:cs="Calibri"/>
          <w:color w:val="262626"/>
          <w:kern w:val="36"/>
          <w:sz w:val="45"/>
          <w:szCs w:val="45"/>
          <w:lang w:eastAsia="ru-RU"/>
        </w:rPr>
      </w:pPr>
      <w:r w:rsidRPr="00441A8D">
        <w:rPr>
          <w:rFonts w:ascii="Calibri" w:eastAsia="Times New Roman" w:hAnsi="Calibri" w:cs="Calibri"/>
          <w:color w:val="262626"/>
          <w:kern w:val="36"/>
          <w:sz w:val="45"/>
          <w:szCs w:val="45"/>
          <w:lang w:eastAsia="ru-RU"/>
        </w:rPr>
        <w:t>Памятка о вреде употребления нелегального алкоголя</w:t>
      </w:r>
    </w:p>
    <w:p w:rsidR="00441A8D" w:rsidRPr="00441A8D" w:rsidRDefault="0092292B" w:rsidP="00441A8D">
      <w:pPr>
        <w:shd w:val="clear" w:color="auto" w:fill="FFFFFF"/>
        <w:spacing w:after="360"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 xml:space="preserve">      </w:t>
      </w:r>
      <w:r w:rsidR="00441A8D" w:rsidRPr="00441A8D">
        <w:rPr>
          <w:rFonts w:ascii="Arial" w:eastAsia="Times New Roman" w:hAnsi="Arial" w:cs="Arial"/>
          <w:color w:val="262626"/>
          <w:sz w:val="24"/>
          <w:szCs w:val="24"/>
          <w:lang w:eastAsia="ru-RU"/>
        </w:rPr>
        <w:t>В современном мире очень большой выбор алкогольной продукции. Как говориться, есть из чего выбирать. При этом не стоит забывать, что алкоголь даже при малом количестве может нанести вред организму. Но кроме этого есть и нелегальная продукция, которую недобросовестные дельцы регулярно выпускают в массы.</w:t>
      </w:r>
    </w:p>
    <w:p w:rsidR="00441A8D" w:rsidRPr="00441A8D" w:rsidRDefault="0092292B" w:rsidP="00441A8D">
      <w:pPr>
        <w:shd w:val="clear" w:color="auto" w:fill="FFFFFF"/>
        <w:spacing w:after="360"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 xml:space="preserve">      Администрация сельского поселения </w:t>
      </w:r>
      <w:proofErr w:type="spellStart"/>
      <w:r>
        <w:rPr>
          <w:rFonts w:ascii="Arial" w:eastAsia="Times New Roman" w:hAnsi="Arial" w:cs="Arial"/>
          <w:color w:val="262626"/>
          <w:sz w:val="24"/>
          <w:szCs w:val="24"/>
          <w:lang w:eastAsia="ru-RU"/>
        </w:rPr>
        <w:t>Сингапай</w:t>
      </w:r>
      <w:proofErr w:type="spellEnd"/>
      <w:r>
        <w:rPr>
          <w:rFonts w:ascii="Arial" w:eastAsia="Times New Roman" w:hAnsi="Arial" w:cs="Arial"/>
          <w:color w:val="262626"/>
          <w:sz w:val="24"/>
          <w:szCs w:val="24"/>
          <w:lang w:eastAsia="ru-RU"/>
        </w:rPr>
        <w:t xml:space="preserve"> </w:t>
      </w:r>
      <w:r w:rsidR="00441A8D" w:rsidRPr="00441A8D">
        <w:rPr>
          <w:rFonts w:ascii="Arial" w:eastAsia="Times New Roman" w:hAnsi="Arial" w:cs="Arial"/>
          <w:color w:val="262626"/>
          <w:sz w:val="24"/>
          <w:szCs w:val="24"/>
          <w:lang w:eastAsia="ru-RU"/>
        </w:rPr>
        <w:t xml:space="preserve"> напоминает и предостерегает </w:t>
      </w:r>
      <w:r>
        <w:rPr>
          <w:rFonts w:ascii="Arial" w:eastAsia="Times New Roman" w:hAnsi="Arial" w:cs="Arial"/>
          <w:color w:val="262626"/>
          <w:sz w:val="24"/>
          <w:szCs w:val="24"/>
          <w:lang w:eastAsia="ru-RU"/>
        </w:rPr>
        <w:t xml:space="preserve"> </w:t>
      </w:r>
      <w:r w:rsidR="00441A8D" w:rsidRPr="00441A8D">
        <w:rPr>
          <w:rFonts w:ascii="Arial" w:eastAsia="Times New Roman" w:hAnsi="Arial" w:cs="Arial"/>
          <w:color w:val="262626"/>
          <w:sz w:val="24"/>
          <w:szCs w:val="24"/>
          <w:lang w:eastAsia="ru-RU"/>
        </w:rPr>
        <w:t>граждан от покупки алкоголя в неустановленных для его реализации местах.</w:t>
      </w:r>
    </w:p>
    <w:p w:rsidR="00441A8D" w:rsidRPr="00441A8D" w:rsidRDefault="0092292B" w:rsidP="00441A8D">
      <w:pPr>
        <w:shd w:val="clear" w:color="auto" w:fill="FFFFFF"/>
        <w:spacing w:after="360"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 xml:space="preserve">      </w:t>
      </w:r>
      <w:r w:rsidR="00441A8D" w:rsidRPr="00441A8D">
        <w:rPr>
          <w:rFonts w:ascii="Arial" w:eastAsia="Times New Roman" w:hAnsi="Arial" w:cs="Arial"/>
          <w:color w:val="262626"/>
          <w:sz w:val="24"/>
          <w:szCs w:val="24"/>
          <w:lang w:eastAsia="ru-RU"/>
        </w:rPr>
        <w:t>Поддельный алкоголь может содержать метанол – метиловый, или древесный спирт. Еще его называют техническим, это страшный яд, и именно от него люди умирают или становятся инвалидами.</w:t>
      </w:r>
    </w:p>
    <w:p w:rsidR="00441A8D" w:rsidRPr="00441A8D" w:rsidRDefault="0092292B" w:rsidP="00441A8D">
      <w:pPr>
        <w:shd w:val="clear" w:color="auto" w:fill="FFFFFF"/>
        <w:spacing w:after="360"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 xml:space="preserve">       </w:t>
      </w:r>
      <w:r w:rsidR="00441A8D" w:rsidRPr="00441A8D">
        <w:rPr>
          <w:rFonts w:ascii="Arial" w:eastAsia="Times New Roman" w:hAnsi="Arial" w:cs="Arial"/>
          <w:color w:val="262626"/>
          <w:sz w:val="24"/>
          <w:szCs w:val="24"/>
          <w:lang w:eastAsia="ru-RU"/>
        </w:rPr>
        <w:t xml:space="preserve">К ложным суррогатам относят метиловый, </w:t>
      </w:r>
      <w:proofErr w:type="spellStart"/>
      <w:r w:rsidR="00441A8D" w:rsidRPr="00441A8D">
        <w:rPr>
          <w:rFonts w:ascii="Arial" w:eastAsia="Times New Roman" w:hAnsi="Arial" w:cs="Arial"/>
          <w:color w:val="262626"/>
          <w:sz w:val="24"/>
          <w:szCs w:val="24"/>
          <w:lang w:eastAsia="ru-RU"/>
        </w:rPr>
        <w:t>пропиловый</w:t>
      </w:r>
      <w:proofErr w:type="spellEnd"/>
      <w:r w:rsidR="00441A8D" w:rsidRPr="00441A8D">
        <w:rPr>
          <w:rFonts w:ascii="Arial" w:eastAsia="Times New Roman" w:hAnsi="Arial" w:cs="Arial"/>
          <w:color w:val="262626"/>
          <w:sz w:val="24"/>
          <w:szCs w:val="24"/>
          <w:lang w:eastAsia="ru-RU"/>
        </w:rPr>
        <w:t>, бутиловый, амиловый и муравьиный спирты, а также этиленгликоль, дихлорэтан и жидкости различного назначения, в которые они входят в большой концентрации. Они крайне ядовиты и вызывают опасные поражения различных органов.</w:t>
      </w:r>
    </w:p>
    <w:p w:rsidR="00441A8D" w:rsidRPr="00441A8D" w:rsidRDefault="0092292B" w:rsidP="00441A8D">
      <w:pPr>
        <w:shd w:val="clear" w:color="auto" w:fill="FFFFFF"/>
        <w:spacing w:after="360"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 xml:space="preserve">       </w:t>
      </w:r>
      <w:r w:rsidR="00441A8D" w:rsidRPr="00441A8D">
        <w:rPr>
          <w:rFonts w:ascii="Arial" w:eastAsia="Times New Roman" w:hAnsi="Arial" w:cs="Arial"/>
          <w:color w:val="262626"/>
          <w:sz w:val="24"/>
          <w:szCs w:val="24"/>
          <w:lang w:eastAsia="ru-RU"/>
        </w:rPr>
        <w:t>Жизни и здоровью граждан угрожает нелегальная алкогольная продукция. Некачественный алкоголь производят в подпольных предприятиях кустарными способами из небезопасного сырья. Контрафактный алкоголь изготавливают максимально похожим на популярный бренд, но при этом за качество сырья такой производитель не ручается, а технология производства оставляет желать лучшего.</w:t>
      </w:r>
    </w:p>
    <w:p w:rsidR="00441A8D" w:rsidRPr="00441A8D" w:rsidRDefault="0092292B" w:rsidP="00441A8D">
      <w:pPr>
        <w:shd w:val="clear" w:color="auto" w:fill="FFFFFF"/>
        <w:spacing w:after="360"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 xml:space="preserve">       </w:t>
      </w:r>
      <w:r w:rsidR="00441A8D" w:rsidRPr="00441A8D">
        <w:rPr>
          <w:rFonts w:ascii="Arial" w:eastAsia="Times New Roman" w:hAnsi="Arial" w:cs="Arial"/>
          <w:color w:val="262626"/>
          <w:sz w:val="24"/>
          <w:szCs w:val="24"/>
          <w:lang w:eastAsia="ru-RU"/>
        </w:rPr>
        <w:t xml:space="preserve">Некоторые злоупотребляют заменителями алкоголя, которые вызывают опьянение, схожее с </w:t>
      </w:r>
      <w:proofErr w:type="gramStart"/>
      <w:r w:rsidR="00441A8D" w:rsidRPr="00441A8D">
        <w:rPr>
          <w:rFonts w:ascii="Arial" w:eastAsia="Times New Roman" w:hAnsi="Arial" w:cs="Arial"/>
          <w:color w:val="262626"/>
          <w:sz w:val="24"/>
          <w:szCs w:val="24"/>
          <w:lang w:eastAsia="ru-RU"/>
        </w:rPr>
        <w:t>алкогольным</w:t>
      </w:r>
      <w:proofErr w:type="gramEnd"/>
      <w:r w:rsidR="00441A8D" w:rsidRPr="00441A8D">
        <w:rPr>
          <w:rFonts w:ascii="Arial" w:eastAsia="Times New Roman" w:hAnsi="Arial" w:cs="Arial"/>
          <w:color w:val="262626"/>
          <w:sz w:val="24"/>
          <w:szCs w:val="24"/>
          <w:lang w:eastAsia="ru-RU"/>
        </w:rPr>
        <w:t>, но не содержат этилового спирта. Сюда входят автомобильные технические жидкости (антифриз), бытовые средства и другие.</w:t>
      </w:r>
    </w:p>
    <w:p w:rsidR="00441A8D" w:rsidRPr="00441A8D" w:rsidRDefault="0092292B" w:rsidP="00441A8D">
      <w:pPr>
        <w:shd w:val="clear" w:color="auto" w:fill="FFFFFF"/>
        <w:spacing w:after="360"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 xml:space="preserve">      </w:t>
      </w:r>
      <w:r w:rsidR="00441A8D" w:rsidRPr="00441A8D">
        <w:rPr>
          <w:rFonts w:ascii="Arial" w:eastAsia="Times New Roman" w:hAnsi="Arial" w:cs="Arial"/>
          <w:color w:val="262626"/>
          <w:sz w:val="24"/>
          <w:szCs w:val="24"/>
          <w:lang w:eastAsia="ru-RU"/>
        </w:rPr>
        <w:t>Отравление суррогатным алкоголем сложно отличить от обычного опьянения. Человек пьянеет, позже могут появиться симптомы алкогольной интоксикации – рвота, головная боль. В таких случаях редко обращаются к врачу, и жертва паленого алкоголя чаще всего серьёзно пострадает  раньше, чем будет оказана профессиональная помощь.</w:t>
      </w:r>
    </w:p>
    <w:p w:rsidR="00441A8D" w:rsidRPr="00441A8D" w:rsidRDefault="0092292B" w:rsidP="00441A8D">
      <w:pPr>
        <w:shd w:val="clear" w:color="auto" w:fill="FFFFFF"/>
        <w:spacing w:after="360"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 xml:space="preserve">        </w:t>
      </w:r>
      <w:r w:rsidR="00441A8D" w:rsidRPr="00441A8D">
        <w:rPr>
          <w:rFonts w:ascii="Arial" w:eastAsia="Times New Roman" w:hAnsi="Arial" w:cs="Arial"/>
          <w:color w:val="262626"/>
          <w:sz w:val="24"/>
          <w:szCs w:val="24"/>
          <w:lang w:eastAsia="ru-RU"/>
        </w:rPr>
        <w:t>Легальный алкоголь никогда не продаётся в палатках, ларьках, с рук и в интернете. Также его никогда не разливают в пластиковые канистры и не продают в тарах без маркировки федеральными специальными марками.</w:t>
      </w:r>
    </w:p>
    <w:p w:rsidR="00441A8D" w:rsidRPr="00441A8D" w:rsidRDefault="0092292B" w:rsidP="00441A8D">
      <w:pPr>
        <w:shd w:val="clear" w:color="auto" w:fill="FFFFFF"/>
        <w:spacing w:after="360"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 xml:space="preserve">      </w:t>
      </w:r>
      <w:r w:rsidR="00441A8D" w:rsidRPr="00441A8D">
        <w:rPr>
          <w:rFonts w:ascii="Arial" w:eastAsia="Times New Roman" w:hAnsi="Arial" w:cs="Arial"/>
          <w:color w:val="262626"/>
          <w:sz w:val="24"/>
          <w:szCs w:val="24"/>
          <w:lang w:eastAsia="ru-RU"/>
        </w:rPr>
        <w:t>Покупать алкоголь рекомендуется в объектах торговли, имеющих соответствующую лицензию. Чтобы не ошибиться, проще проверить акцизную марку с помощью мобильного приложения Федеральной службы по регулированию алкогольного рынка «</w:t>
      </w:r>
      <w:proofErr w:type="spellStart"/>
      <w:r w:rsidR="00441A8D" w:rsidRPr="00441A8D">
        <w:rPr>
          <w:rFonts w:ascii="Arial" w:eastAsia="Times New Roman" w:hAnsi="Arial" w:cs="Arial"/>
          <w:color w:val="262626"/>
          <w:sz w:val="24"/>
          <w:szCs w:val="24"/>
          <w:lang w:eastAsia="ru-RU"/>
        </w:rPr>
        <w:t>Антиконтрафакт</w:t>
      </w:r>
      <w:proofErr w:type="spellEnd"/>
      <w:r w:rsidR="00441A8D" w:rsidRPr="00441A8D">
        <w:rPr>
          <w:rFonts w:ascii="Arial" w:eastAsia="Times New Roman" w:hAnsi="Arial" w:cs="Arial"/>
          <w:color w:val="262626"/>
          <w:sz w:val="24"/>
          <w:szCs w:val="24"/>
          <w:lang w:eastAsia="ru-RU"/>
        </w:rPr>
        <w:t xml:space="preserve"> </w:t>
      </w:r>
      <w:proofErr w:type="spellStart"/>
      <w:r w:rsidR="00441A8D" w:rsidRPr="00441A8D">
        <w:rPr>
          <w:rFonts w:ascii="Arial" w:eastAsia="Times New Roman" w:hAnsi="Arial" w:cs="Arial"/>
          <w:color w:val="262626"/>
          <w:sz w:val="24"/>
          <w:szCs w:val="24"/>
          <w:lang w:eastAsia="ru-RU"/>
        </w:rPr>
        <w:t>Алко</w:t>
      </w:r>
      <w:proofErr w:type="spellEnd"/>
      <w:r w:rsidR="00441A8D" w:rsidRPr="00441A8D">
        <w:rPr>
          <w:rFonts w:ascii="Arial" w:eastAsia="Times New Roman" w:hAnsi="Arial" w:cs="Arial"/>
          <w:color w:val="262626"/>
          <w:sz w:val="24"/>
          <w:szCs w:val="24"/>
          <w:lang w:eastAsia="ru-RU"/>
        </w:rPr>
        <w:t>» или на сайте </w:t>
      </w:r>
      <w:proofErr w:type="spellStart"/>
      <w:r w:rsidR="00441A8D" w:rsidRPr="00441A8D">
        <w:rPr>
          <w:rFonts w:ascii="Arial" w:eastAsia="Times New Roman" w:hAnsi="Arial" w:cs="Arial"/>
          <w:color w:val="262626"/>
          <w:sz w:val="24"/>
          <w:szCs w:val="24"/>
          <w:lang w:eastAsia="ru-RU"/>
        </w:rPr>
        <w:fldChar w:fldCharType="begin"/>
      </w:r>
      <w:r w:rsidR="00441A8D" w:rsidRPr="00441A8D">
        <w:rPr>
          <w:rFonts w:ascii="Arial" w:eastAsia="Times New Roman" w:hAnsi="Arial" w:cs="Arial"/>
          <w:color w:val="262626"/>
          <w:sz w:val="24"/>
          <w:szCs w:val="24"/>
          <w:lang w:eastAsia="ru-RU"/>
        </w:rPr>
        <w:instrText xml:space="preserve"> HYPERLINK "https://public.fsrar.ru/checkmark" \t "_blank" </w:instrText>
      </w:r>
      <w:r w:rsidR="00441A8D" w:rsidRPr="00441A8D">
        <w:rPr>
          <w:rFonts w:ascii="Arial" w:eastAsia="Times New Roman" w:hAnsi="Arial" w:cs="Arial"/>
          <w:color w:val="262626"/>
          <w:sz w:val="24"/>
          <w:szCs w:val="24"/>
          <w:lang w:eastAsia="ru-RU"/>
        </w:rPr>
        <w:fldChar w:fldCharType="separate"/>
      </w:r>
      <w:r w:rsidR="00441A8D" w:rsidRPr="00441A8D">
        <w:rPr>
          <w:rFonts w:ascii="Arial" w:eastAsia="Times New Roman" w:hAnsi="Arial" w:cs="Arial"/>
          <w:color w:val="4D6BBC"/>
          <w:sz w:val="24"/>
          <w:szCs w:val="24"/>
          <w:u w:val="single"/>
          <w:lang w:eastAsia="ru-RU"/>
        </w:rPr>
        <w:t>Росалкогольрегулирования</w:t>
      </w:r>
      <w:proofErr w:type="spellEnd"/>
      <w:r w:rsidR="00441A8D" w:rsidRPr="00441A8D">
        <w:rPr>
          <w:rFonts w:ascii="Arial" w:eastAsia="Times New Roman" w:hAnsi="Arial" w:cs="Arial"/>
          <w:color w:val="262626"/>
          <w:sz w:val="24"/>
          <w:szCs w:val="24"/>
          <w:lang w:eastAsia="ru-RU"/>
        </w:rPr>
        <w:fldChar w:fldCharType="end"/>
      </w:r>
      <w:r w:rsidR="00441A8D" w:rsidRPr="00441A8D">
        <w:rPr>
          <w:rFonts w:ascii="Arial" w:eastAsia="Times New Roman" w:hAnsi="Arial" w:cs="Arial"/>
          <w:color w:val="262626"/>
          <w:sz w:val="24"/>
          <w:szCs w:val="24"/>
          <w:lang w:eastAsia="ru-RU"/>
        </w:rPr>
        <w:t xml:space="preserve"> путём введения номера марки. Также на </w:t>
      </w:r>
      <w:r w:rsidR="00441A8D" w:rsidRPr="00441A8D">
        <w:rPr>
          <w:rFonts w:ascii="Arial" w:eastAsia="Times New Roman" w:hAnsi="Arial" w:cs="Arial"/>
          <w:color w:val="262626"/>
          <w:sz w:val="24"/>
          <w:szCs w:val="24"/>
          <w:lang w:eastAsia="ru-RU"/>
        </w:rPr>
        <w:lastRenderedPageBreak/>
        <w:t>сайте Федеральной службы по регулированию алкогольного рынка можно получить информацию об юридических лицах и действующих лицензиях.</w:t>
      </w:r>
    </w:p>
    <w:p w:rsidR="00441A8D" w:rsidRPr="00441A8D" w:rsidRDefault="0092292B" w:rsidP="00441A8D">
      <w:pPr>
        <w:shd w:val="clear" w:color="auto" w:fill="FFFFFF"/>
        <w:spacing w:after="360"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 xml:space="preserve">       </w:t>
      </w:r>
      <w:r w:rsidR="00441A8D" w:rsidRPr="00441A8D">
        <w:rPr>
          <w:rFonts w:ascii="Arial" w:eastAsia="Times New Roman" w:hAnsi="Arial" w:cs="Arial"/>
          <w:color w:val="262626"/>
          <w:sz w:val="24"/>
          <w:szCs w:val="24"/>
          <w:lang w:eastAsia="ru-RU"/>
        </w:rPr>
        <w:t xml:space="preserve">Обычному </w:t>
      </w:r>
      <w:proofErr w:type="gramStart"/>
      <w:r w:rsidR="00441A8D" w:rsidRPr="00441A8D">
        <w:rPr>
          <w:rFonts w:ascii="Arial" w:eastAsia="Times New Roman" w:hAnsi="Arial" w:cs="Arial"/>
          <w:color w:val="262626"/>
          <w:sz w:val="24"/>
          <w:szCs w:val="24"/>
          <w:lang w:eastAsia="ru-RU"/>
        </w:rPr>
        <w:t>потребителю</w:t>
      </w:r>
      <w:proofErr w:type="gramEnd"/>
      <w:r w:rsidR="00441A8D" w:rsidRPr="00441A8D">
        <w:rPr>
          <w:rFonts w:ascii="Arial" w:eastAsia="Times New Roman" w:hAnsi="Arial" w:cs="Arial"/>
          <w:color w:val="262626"/>
          <w:sz w:val="24"/>
          <w:szCs w:val="24"/>
          <w:lang w:eastAsia="ru-RU"/>
        </w:rPr>
        <w:t xml:space="preserve"> возможно определить подлинность акцизных марок на приобретаемой алкогольной продукции по голографическому изображению, расположенному на акцизной марке, а именно под одним углом зрения проходит свечение «АП», под другим Герб РФ и буквы «РФ», также поддельные акцизные марки имеют блеклый вид, голографическое изображение на марке не светится различными цветами и не переливается.</w:t>
      </w:r>
    </w:p>
    <w:p w:rsidR="00441A8D" w:rsidRPr="00441A8D" w:rsidRDefault="0092292B" w:rsidP="00441A8D">
      <w:pPr>
        <w:shd w:val="clear" w:color="auto" w:fill="FFFFFF"/>
        <w:spacing w:after="360"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 xml:space="preserve">       </w:t>
      </w:r>
      <w:r w:rsidR="00441A8D" w:rsidRPr="00441A8D">
        <w:rPr>
          <w:rFonts w:ascii="Arial" w:eastAsia="Times New Roman" w:hAnsi="Arial" w:cs="Arial"/>
          <w:color w:val="262626"/>
          <w:sz w:val="24"/>
          <w:szCs w:val="24"/>
          <w:lang w:eastAsia="ru-RU"/>
        </w:rPr>
        <w:t>Согласно пункту 2 статьи 18 Федерального закона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алкогольной продукции» оборот этилового спирта, алкогольной и спиртосодержащей пищевой продукции подлежит лицензированию. В соответствии со статьей 2 Закона под оборотом алкогольной  и спиртосодержащей продукции понимается закупка, поставки, хранение, перевозки и розничная продажа. Статья 26 Закона предусматривает запрет на оборот этилового спирта, алкогольной и спиртосодержащей продукции без соответствующей лицензии и сопроводительных документов. В соответствии со статьей 10.2 Закона оборот этилового спирта, алкогольной и спиртосодержащей  продукции осуществляется только при наличии сопроводительных документов, удостоверяющих легальность их производства и оборота.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считаются продукцией, находящейся в незаконном обороте.</w:t>
      </w:r>
    </w:p>
    <w:p w:rsidR="00441A8D" w:rsidRPr="00441A8D" w:rsidRDefault="0092292B" w:rsidP="00441A8D">
      <w:pPr>
        <w:shd w:val="clear" w:color="auto" w:fill="FFFFFF"/>
        <w:spacing w:after="360" w:line="240" w:lineRule="auto"/>
        <w:jc w:val="both"/>
        <w:rPr>
          <w:rFonts w:ascii="Arial" w:eastAsia="Times New Roman" w:hAnsi="Arial" w:cs="Arial"/>
          <w:color w:val="262626"/>
          <w:sz w:val="24"/>
          <w:szCs w:val="24"/>
          <w:lang w:eastAsia="ru-RU"/>
        </w:rPr>
      </w:pPr>
      <w:r>
        <w:rPr>
          <w:rFonts w:ascii="Arial" w:eastAsia="Times New Roman" w:hAnsi="Arial" w:cs="Arial"/>
          <w:color w:val="262626"/>
          <w:sz w:val="24"/>
          <w:szCs w:val="24"/>
          <w:lang w:eastAsia="ru-RU"/>
        </w:rPr>
        <w:t xml:space="preserve">      </w:t>
      </w:r>
      <w:r w:rsidR="00441A8D" w:rsidRPr="00441A8D">
        <w:rPr>
          <w:rFonts w:ascii="Arial" w:eastAsia="Times New Roman" w:hAnsi="Arial" w:cs="Arial"/>
          <w:color w:val="262626"/>
          <w:sz w:val="24"/>
          <w:szCs w:val="24"/>
          <w:lang w:eastAsia="ru-RU"/>
        </w:rPr>
        <w:t>Законодательством Российской Федерации предусмотрена административная и уголовная ответственность за незаконный оборот и реализацию алкогольной и спиртосодержащей продукции.</w:t>
      </w:r>
    </w:p>
    <w:p w:rsidR="0092292B" w:rsidRDefault="0092292B" w:rsidP="0092292B">
      <w:pPr>
        <w:shd w:val="clear" w:color="auto" w:fill="FFFFFF"/>
        <w:spacing w:after="360" w:line="240" w:lineRule="auto"/>
        <w:jc w:val="both"/>
        <w:rPr>
          <w:rFonts w:ascii="Arial" w:eastAsia="Times New Roman" w:hAnsi="Arial" w:cs="Arial"/>
          <w:b/>
          <w:color w:val="262626"/>
          <w:sz w:val="24"/>
          <w:szCs w:val="24"/>
          <w:lang w:eastAsia="ru-RU"/>
        </w:rPr>
      </w:pPr>
      <w:r w:rsidRPr="0092292B">
        <w:rPr>
          <w:rFonts w:ascii="Arial" w:eastAsia="Times New Roman" w:hAnsi="Arial" w:cs="Arial"/>
          <w:b/>
          <w:color w:val="262626"/>
          <w:sz w:val="24"/>
          <w:szCs w:val="24"/>
          <w:lang w:eastAsia="ru-RU"/>
        </w:rPr>
        <w:t xml:space="preserve">    </w:t>
      </w:r>
      <w:r w:rsidR="00441A8D" w:rsidRPr="0092292B">
        <w:rPr>
          <w:rFonts w:ascii="Arial" w:eastAsia="Times New Roman" w:hAnsi="Arial" w:cs="Arial"/>
          <w:b/>
          <w:color w:val="262626"/>
          <w:sz w:val="24"/>
          <w:szCs w:val="24"/>
          <w:lang w:eastAsia="ru-RU"/>
        </w:rPr>
        <w:t>Уважаемые граждане, если вам стало известно о случаях нелегального изготовления и реализации алкогольной продукции, незамедлительно сообщите об этом в поли</w:t>
      </w:r>
      <w:r w:rsidR="00C4014C" w:rsidRPr="0092292B">
        <w:rPr>
          <w:rFonts w:ascii="Arial" w:eastAsia="Times New Roman" w:hAnsi="Arial" w:cs="Arial"/>
          <w:b/>
          <w:color w:val="262626"/>
          <w:sz w:val="24"/>
          <w:szCs w:val="24"/>
          <w:lang w:eastAsia="ru-RU"/>
        </w:rPr>
        <w:t xml:space="preserve">цию. </w:t>
      </w:r>
    </w:p>
    <w:p w:rsidR="00441A8D" w:rsidRPr="00C4014C" w:rsidRDefault="0092292B" w:rsidP="0092292B">
      <w:pPr>
        <w:shd w:val="clear" w:color="auto" w:fill="FFFFFF"/>
        <w:spacing w:after="360" w:line="240" w:lineRule="auto"/>
        <w:jc w:val="both"/>
        <w:rPr>
          <w:rFonts w:ascii="Arial" w:eastAsia="Times New Roman" w:hAnsi="Arial" w:cs="Arial"/>
          <w:b/>
          <w:color w:val="262626"/>
          <w:sz w:val="24"/>
          <w:szCs w:val="24"/>
          <w:lang w:eastAsia="ru-RU"/>
        </w:rPr>
      </w:pPr>
      <w:r>
        <w:rPr>
          <w:rFonts w:ascii="Arial" w:eastAsia="Times New Roman" w:hAnsi="Arial" w:cs="Arial"/>
          <w:b/>
          <w:color w:val="262626"/>
          <w:sz w:val="24"/>
          <w:szCs w:val="24"/>
          <w:lang w:eastAsia="ru-RU"/>
        </w:rPr>
        <w:t xml:space="preserve">    </w:t>
      </w:r>
      <w:bookmarkStart w:id="0" w:name="_GoBack"/>
      <w:bookmarkEnd w:id="0"/>
      <w:r w:rsidR="00441A8D" w:rsidRPr="00C4014C">
        <w:rPr>
          <w:rFonts w:ascii="Arial" w:eastAsia="Times New Roman" w:hAnsi="Arial" w:cs="Arial"/>
          <w:b/>
          <w:color w:val="262626"/>
          <w:sz w:val="24"/>
          <w:szCs w:val="24"/>
          <w:u w:val="single"/>
          <w:lang w:eastAsia="ru-RU"/>
        </w:rPr>
        <w:t>Будьте бдительны и не употребляйте нелегальный алкоголь!</w:t>
      </w:r>
    </w:p>
    <w:p w:rsidR="0002200D" w:rsidRDefault="0002200D"/>
    <w:sectPr w:rsidR="00022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B7BF6"/>
    <w:multiLevelType w:val="multilevel"/>
    <w:tmpl w:val="DBF00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68"/>
    <w:rsid w:val="0002200D"/>
    <w:rsid w:val="00441A8D"/>
    <w:rsid w:val="008E3568"/>
    <w:rsid w:val="0092292B"/>
    <w:rsid w:val="00C40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741433">
      <w:bodyDiv w:val="1"/>
      <w:marLeft w:val="0"/>
      <w:marRight w:val="0"/>
      <w:marTop w:val="0"/>
      <w:marBottom w:val="0"/>
      <w:divBdr>
        <w:top w:val="none" w:sz="0" w:space="0" w:color="auto"/>
        <w:left w:val="none" w:sz="0" w:space="0" w:color="auto"/>
        <w:bottom w:val="none" w:sz="0" w:space="0" w:color="auto"/>
        <w:right w:val="none" w:sz="0" w:space="0" w:color="auto"/>
      </w:divBdr>
      <w:divsChild>
        <w:div w:id="1682393744">
          <w:marLeft w:val="0"/>
          <w:marRight w:val="0"/>
          <w:marTop w:val="0"/>
          <w:marBottom w:val="0"/>
          <w:divBdr>
            <w:top w:val="none" w:sz="0" w:space="0" w:color="auto"/>
            <w:left w:val="none" w:sz="0" w:space="0" w:color="auto"/>
            <w:bottom w:val="none" w:sz="0" w:space="0" w:color="auto"/>
            <w:right w:val="none" w:sz="0" w:space="0" w:color="auto"/>
          </w:divBdr>
          <w:divsChild>
            <w:div w:id="411775739">
              <w:marLeft w:val="0"/>
              <w:marRight w:val="0"/>
              <w:marTop w:val="0"/>
              <w:marBottom w:val="420"/>
              <w:divBdr>
                <w:top w:val="none" w:sz="0" w:space="0" w:color="auto"/>
                <w:left w:val="none" w:sz="0" w:space="0" w:color="auto"/>
                <w:bottom w:val="single" w:sz="6" w:space="0" w:color="E6E6E6"/>
                <w:right w:val="none" w:sz="0" w:space="0" w:color="auto"/>
              </w:divBdr>
            </w:div>
          </w:divsChild>
        </w:div>
        <w:div w:id="113058472">
          <w:marLeft w:val="0"/>
          <w:marRight w:val="0"/>
          <w:marTop w:val="0"/>
          <w:marBottom w:val="0"/>
          <w:divBdr>
            <w:top w:val="none" w:sz="0" w:space="0" w:color="auto"/>
            <w:left w:val="none" w:sz="0" w:space="0" w:color="auto"/>
            <w:bottom w:val="none" w:sz="0" w:space="0" w:color="auto"/>
            <w:right w:val="none" w:sz="0" w:space="0" w:color="auto"/>
          </w:divBdr>
        </w:div>
        <w:div w:id="1026563339">
          <w:marLeft w:val="0"/>
          <w:marRight w:val="0"/>
          <w:marTop w:val="0"/>
          <w:marBottom w:val="0"/>
          <w:divBdr>
            <w:top w:val="none" w:sz="0" w:space="0" w:color="auto"/>
            <w:left w:val="none" w:sz="0" w:space="0" w:color="auto"/>
            <w:bottom w:val="none" w:sz="0" w:space="0" w:color="auto"/>
            <w:right w:val="none" w:sz="0" w:space="0" w:color="auto"/>
          </w:divBdr>
          <w:divsChild>
            <w:div w:id="1975405731">
              <w:marLeft w:val="-225"/>
              <w:marRight w:val="-225"/>
              <w:marTop w:val="0"/>
              <w:marBottom w:val="0"/>
              <w:divBdr>
                <w:top w:val="none" w:sz="0" w:space="0" w:color="auto"/>
                <w:left w:val="none" w:sz="0" w:space="0" w:color="auto"/>
                <w:bottom w:val="none" w:sz="0" w:space="0" w:color="auto"/>
                <w:right w:val="none" w:sz="0" w:space="0" w:color="auto"/>
              </w:divBdr>
              <w:divsChild>
                <w:div w:id="209733831">
                  <w:marLeft w:val="0"/>
                  <w:marRight w:val="0"/>
                  <w:marTop w:val="0"/>
                  <w:marBottom w:val="0"/>
                  <w:divBdr>
                    <w:top w:val="none" w:sz="0" w:space="0" w:color="auto"/>
                    <w:left w:val="none" w:sz="0" w:space="0" w:color="auto"/>
                    <w:bottom w:val="none" w:sz="0" w:space="0" w:color="auto"/>
                    <w:right w:val="none" w:sz="0" w:space="0" w:color="auto"/>
                  </w:divBdr>
                  <w:divsChild>
                    <w:div w:id="1030495715">
                      <w:marLeft w:val="0"/>
                      <w:marRight w:val="0"/>
                      <w:marTop w:val="210"/>
                      <w:marBottom w:val="360"/>
                      <w:divBdr>
                        <w:top w:val="none" w:sz="0" w:space="0" w:color="auto"/>
                        <w:left w:val="none" w:sz="0" w:space="0" w:color="auto"/>
                        <w:bottom w:val="single" w:sz="6" w:space="17" w:color="E6E6E6"/>
                        <w:right w:val="none" w:sz="0" w:space="0" w:color="auto"/>
                      </w:divBdr>
                      <w:divsChild>
                        <w:div w:id="6571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2573">
                  <w:marLeft w:val="0"/>
                  <w:marRight w:val="0"/>
                  <w:marTop w:val="0"/>
                  <w:marBottom w:val="0"/>
                  <w:divBdr>
                    <w:top w:val="none" w:sz="0" w:space="0" w:color="auto"/>
                    <w:left w:val="none" w:sz="0" w:space="0" w:color="auto"/>
                    <w:bottom w:val="none" w:sz="0" w:space="0" w:color="auto"/>
                    <w:right w:val="none" w:sz="0" w:space="0" w:color="auto"/>
                  </w:divBdr>
                  <w:divsChild>
                    <w:div w:id="1657684780">
                      <w:marLeft w:val="0"/>
                      <w:marRight w:val="0"/>
                      <w:marTop w:val="0"/>
                      <w:marBottom w:val="0"/>
                      <w:divBdr>
                        <w:top w:val="none" w:sz="0" w:space="0" w:color="auto"/>
                        <w:left w:val="none" w:sz="0" w:space="0" w:color="auto"/>
                        <w:bottom w:val="none" w:sz="0" w:space="0" w:color="auto"/>
                        <w:right w:val="none" w:sz="0" w:space="0" w:color="auto"/>
                      </w:divBdr>
                      <w:divsChild>
                        <w:div w:id="51342098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2023-04-06T10:29:00Z</dcterms:created>
  <dcterms:modified xsi:type="dcterms:W3CDTF">2023-04-06T10:55:00Z</dcterms:modified>
</cp:coreProperties>
</file>