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F5146F" w:rsidRDefault="003D601A" w:rsidP="003D601A">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ГРАФИК</w:t>
      </w:r>
      <w:r w:rsidR="00A63FC5" w:rsidRPr="00F5146F">
        <w:rPr>
          <w:rFonts w:ascii="Times New Roman" w:hAnsi="Times New Roman"/>
          <w:b/>
          <w:sz w:val="22"/>
          <w:szCs w:val="22"/>
        </w:rPr>
        <w:t>*</w:t>
      </w:r>
    </w:p>
    <w:p w:rsidR="00DE7FD8" w:rsidRPr="00F5146F" w:rsidRDefault="00DE7FD8" w:rsidP="00DE7FD8">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проведения работ (очистка дорог и тротуаров) по зимнему</w:t>
      </w:r>
      <w:r w:rsidR="00793B3D" w:rsidRPr="00F5146F">
        <w:rPr>
          <w:rFonts w:ascii="Times New Roman" w:hAnsi="Times New Roman"/>
          <w:b/>
          <w:sz w:val="22"/>
          <w:szCs w:val="22"/>
        </w:rPr>
        <w:t xml:space="preserve"> содержанию дорог в с. Чеускино</w:t>
      </w:r>
    </w:p>
    <w:p w:rsidR="00DE7FD8" w:rsidRPr="00F5146F" w:rsidRDefault="00CA5DEF"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E25268">
        <w:rPr>
          <w:rFonts w:ascii="Times New Roman" w:hAnsi="Times New Roman"/>
          <w:b/>
          <w:sz w:val="22"/>
          <w:szCs w:val="22"/>
        </w:rPr>
        <w:t>март</w:t>
      </w:r>
      <w:r w:rsidR="00DE7FD8" w:rsidRPr="00F5146F">
        <w:rPr>
          <w:rFonts w:ascii="Times New Roman" w:hAnsi="Times New Roman"/>
          <w:b/>
          <w:sz w:val="22"/>
          <w:szCs w:val="22"/>
        </w:rPr>
        <w:t>-</w:t>
      </w:r>
      <w:proofErr w:type="gramStart"/>
      <w:r w:rsidR="00DE7FD8" w:rsidRPr="00F5146F">
        <w:rPr>
          <w:rFonts w:ascii="Times New Roman" w:hAnsi="Times New Roman"/>
          <w:b/>
          <w:sz w:val="22"/>
          <w:szCs w:val="22"/>
        </w:rPr>
        <w:t>месяц  202</w:t>
      </w:r>
      <w:r w:rsidR="00846B73">
        <w:rPr>
          <w:rFonts w:ascii="Times New Roman" w:hAnsi="Times New Roman"/>
          <w:b/>
          <w:sz w:val="22"/>
          <w:szCs w:val="22"/>
        </w:rPr>
        <w:t>5</w:t>
      </w:r>
      <w:proofErr w:type="gramEnd"/>
      <w:r w:rsidR="00DE7FD8" w:rsidRPr="00F5146F">
        <w:rPr>
          <w:rFonts w:ascii="Times New Roman" w:hAnsi="Times New Roman"/>
          <w:b/>
          <w:sz w:val="22"/>
          <w:szCs w:val="22"/>
        </w:rPr>
        <w:t xml:space="preserve"> года</w:t>
      </w:r>
      <w:r w:rsidR="00F2136B" w:rsidRPr="00F5146F">
        <w:rPr>
          <w:rFonts w:ascii="Times New Roman" w:hAnsi="Times New Roman"/>
          <w:b/>
          <w:sz w:val="22"/>
          <w:szCs w:val="22"/>
        </w:rPr>
        <w:t xml:space="preserve"> </w:t>
      </w:r>
      <w:r w:rsidR="00AC54BE">
        <w:rPr>
          <w:rFonts w:ascii="Times New Roman" w:hAnsi="Times New Roman"/>
          <w:b/>
          <w:sz w:val="22"/>
          <w:szCs w:val="22"/>
        </w:rPr>
        <w:t>по муниципальному контракту</w:t>
      </w:r>
      <w:r w:rsidR="00FC7CE3">
        <w:rPr>
          <w:rFonts w:ascii="Times New Roman" w:hAnsi="Times New Roman"/>
          <w:b/>
          <w:sz w:val="22"/>
          <w:szCs w:val="22"/>
        </w:rPr>
        <w:t>№</w:t>
      </w:r>
      <w:r w:rsidR="00846B73">
        <w:rPr>
          <w:rFonts w:ascii="Times New Roman" w:hAnsi="Times New Roman"/>
          <w:b/>
          <w:sz w:val="22"/>
          <w:szCs w:val="22"/>
        </w:rPr>
        <w:t>24</w:t>
      </w:r>
      <w:r w:rsidR="008708BA">
        <w:rPr>
          <w:rFonts w:ascii="Times New Roman" w:hAnsi="Times New Roman"/>
          <w:b/>
          <w:sz w:val="22"/>
          <w:szCs w:val="22"/>
        </w:rPr>
        <w:t>3</w:t>
      </w:r>
      <w:r w:rsidR="00AC54BE">
        <w:rPr>
          <w:rFonts w:ascii="Times New Roman" w:hAnsi="Times New Roman"/>
          <w:b/>
          <w:sz w:val="22"/>
          <w:szCs w:val="22"/>
        </w:rPr>
        <w:t xml:space="preserve"> от </w:t>
      </w:r>
      <w:r w:rsidR="00846B73">
        <w:rPr>
          <w:rFonts w:ascii="Times New Roman" w:hAnsi="Times New Roman"/>
          <w:b/>
          <w:sz w:val="22"/>
          <w:szCs w:val="22"/>
        </w:rPr>
        <w:t>15</w:t>
      </w:r>
      <w:r w:rsidR="009D279D">
        <w:rPr>
          <w:rFonts w:ascii="Times New Roman" w:hAnsi="Times New Roman"/>
          <w:b/>
          <w:sz w:val="22"/>
          <w:szCs w:val="22"/>
        </w:rPr>
        <w:t>.</w:t>
      </w:r>
      <w:r w:rsidR="00846B73">
        <w:rPr>
          <w:rFonts w:ascii="Times New Roman" w:hAnsi="Times New Roman"/>
          <w:b/>
          <w:sz w:val="22"/>
          <w:szCs w:val="22"/>
        </w:rPr>
        <w:t>10</w:t>
      </w:r>
      <w:r w:rsidR="00F2136B" w:rsidRPr="00F5146F">
        <w:rPr>
          <w:rFonts w:ascii="Times New Roman" w:hAnsi="Times New Roman"/>
          <w:b/>
          <w:sz w:val="22"/>
          <w:szCs w:val="22"/>
        </w:rPr>
        <w:t>.202</w:t>
      </w:r>
      <w:r w:rsidR="001C2238">
        <w:rPr>
          <w:rFonts w:ascii="Times New Roman" w:hAnsi="Times New Roman"/>
          <w:b/>
          <w:sz w:val="22"/>
          <w:szCs w:val="22"/>
        </w:rPr>
        <w:t>4</w:t>
      </w:r>
      <w:r w:rsidR="009D279D">
        <w:rPr>
          <w:rFonts w:ascii="Times New Roman" w:hAnsi="Times New Roman"/>
          <w:b/>
          <w:sz w:val="22"/>
          <w:szCs w:val="22"/>
        </w:rPr>
        <w:t xml:space="preserve"> года </w:t>
      </w:r>
      <w:r w:rsidR="00AC54BE">
        <w:rPr>
          <w:rFonts w:ascii="Times New Roman" w:hAnsi="Times New Roman"/>
          <w:b/>
          <w:sz w:val="22"/>
          <w:szCs w:val="22"/>
        </w:rPr>
        <w:t>(</w:t>
      </w:r>
      <w:r w:rsidR="00FC7CE3">
        <w:rPr>
          <w:rFonts w:ascii="Times New Roman" w:hAnsi="Times New Roman"/>
          <w:b/>
          <w:sz w:val="22"/>
          <w:szCs w:val="22"/>
        </w:rPr>
        <w:t>Гимазетдинов М.А.</w:t>
      </w:r>
      <w:r w:rsidR="00F2136B" w:rsidRPr="00F5146F">
        <w:rPr>
          <w:rFonts w:ascii="Times New Roman" w:hAnsi="Times New Roman"/>
          <w:b/>
          <w:sz w:val="22"/>
          <w:szCs w:val="22"/>
        </w:rPr>
        <w:t>)</w:t>
      </w:r>
    </w:p>
    <w:p w:rsidR="00DE7FD8" w:rsidRPr="00F5146F" w:rsidRDefault="00DE7FD8" w:rsidP="00DE7FD8">
      <w:pPr>
        <w:pStyle w:val="ConsNonformat"/>
        <w:widowControl/>
        <w:tabs>
          <w:tab w:val="center" w:pos="5127"/>
        </w:tabs>
        <w:rPr>
          <w:rFonts w:ascii="Times New Roman" w:hAnsi="Times New Roman"/>
          <w:b/>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DE7FD8" w:rsidRPr="009138D2" w:rsidTr="00DE7FD8">
        <w:trPr>
          <w:trHeight w:val="337"/>
        </w:trPr>
        <w:tc>
          <w:tcPr>
            <w:tcW w:w="3970" w:type="dxa"/>
            <w:vMerge w:val="restart"/>
          </w:tcPr>
          <w:p w:rsidR="00DE7FD8" w:rsidRPr="009138D2" w:rsidRDefault="00DE7FD8" w:rsidP="00DE7FD8">
            <w:pPr>
              <w:jc w:val="center"/>
              <w:rPr>
                <w:sz w:val="18"/>
                <w:szCs w:val="18"/>
              </w:rPr>
            </w:pPr>
            <w:r w:rsidRPr="009138D2">
              <w:rPr>
                <w:sz w:val="18"/>
                <w:szCs w:val="18"/>
              </w:rPr>
              <w:t>Наименование участка дороги</w:t>
            </w:r>
          </w:p>
        </w:tc>
        <w:tc>
          <w:tcPr>
            <w:tcW w:w="1134" w:type="dxa"/>
            <w:vMerge w:val="restart"/>
          </w:tcPr>
          <w:p w:rsidR="00DE7FD8" w:rsidRPr="009138D2" w:rsidRDefault="00DE7FD8" w:rsidP="00DE7FD8">
            <w:pPr>
              <w:rPr>
                <w:sz w:val="18"/>
                <w:szCs w:val="18"/>
              </w:rPr>
            </w:pPr>
            <w:r w:rsidRPr="009138D2">
              <w:rPr>
                <w:sz w:val="18"/>
                <w:szCs w:val="18"/>
              </w:rPr>
              <w:t>Ед.изм. кв.м.</w:t>
            </w:r>
          </w:p>
        </w:tc>
        <w:tc>
          <w:tcPr>
            <w:tcW w:w="10631" w:type="dxa"/>
            <w:gridSpan w:val="31"/>
          </w:tcPr>
          <w:p w:rsidR="00DE7FD8" w:rsidRPr="009138D2" w:rsidRDefault="00DE7FD8" w:rsidP="00DE7FD8">
            <w:pPr>
              <w:ind w:right="-533"/>
              <w:jc w:val="center"/>
              <w:rPr>
                <w:b/>
                <w:sz w:val="18"/>
                <w:szCs w:val="18"/>
              </w:rPr>
            </w:pPr>
            <w:r>
              <w:rPr>
                <w:b/>
                <w:sz w:val="18"/>
                <w:szCs w:val="18"/>
              </w:rPr>
              <w:t>Дни месяца</w:t>
            </w:r>
          </w:p>
        </w:tc>
      </w:tr>
      <w:tr w:rsidR="009477E3" w:rsidRPr="00A44AA9" w:rsidTr="00E25268">
        <w:trPr>
          <w:cantSplit/>
          <w:trHeight w:val="490"/>
        </w:trPr>
        <w:tc>
          <w:tcPr>
            <w:tcW w:w="3970" w:type="dxa"/>
            <w:vMerge/>
          </w:tcPr>
          <w:p w:rsidR="00DE7FD8" w:rsidRPr="009138D2" w:rsidRDefault="00DE7FD8" w:rsidP="00DE7FD8">
            <w:pPr>
              <w:jc w:val="center"/>
              <w:rPr>
                <w:sz w:val="18"/>
                <w:szCs w:val="18"/>
              </w:rPr>
            </w:pPr>
          </w:p>
        </w:tc>
        <w:tc>
          <w:tcPr>
            <w:tcW w:w="1134" w:type="dxa"/>
            <w:vMerge/>
          </w:tcPr>
          <w:p w:rsidR="00DE7FD8" w:rsidRPr="009138D2" w:rsidRDefault="00DE7FD8" w:rsidP="00DE7FD8">
            <w:pPr>
              <w:rPr>
                <w:sz w:val="18"/>
                <w:szCs w:val="18"/>
              </w:rPr>
            </w:pPr>
          </w:p>
        </w:tc>
        <w:tc>
          <w:tcPr>
            <w:tcW w:w="342"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8</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15</w:t>
            </w:r>
          </w:p>
        </w:tc>
        <w:tc>
          <w:tcPr>
            <w:tcW w:w="342"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22</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28</w:t>
            </w:r>
          </w:p>
        </w:tc>
        <w:tc>
          <w:tcPr>
            <w:tcW w:w="343" w:type="dxa"/>
            <w:shd w:val="clear" w:color="auto" w:fill="BFBFBF" w:themeFill="background1" w:themeFillShade="BF"/>
            <w:textDirection w:val="btLr"/>
          </w:tcPr>
          <w:p w:rsidR="00DE7FD8" w:rsidRPr="00793B3D" w:rsidRDefault="00E25268" w:rsidP="00DE7FD8">
            <w:pPr>
              <w:ind w:right="141"/>
              <w:jc w:val="center"/>
              <w:rPr>
                <w:b/>
                <w:sz w:val="18"/>
                <w:szCs w:val="18"/>
              </w:rPr>
            </w:pPr>
            <w:r>
              <w:rPr>
                <w:b/>
                <w:sz w:val="18"/>
                <w:szCs w:val="18"/>
              </w:rPr>
              <w:t>29</w:t>
            </w:r>
          </w:p>
        </w:tc>
        <w:tc>
          <w:tcPr>
            <w:tcW w:w="343" w:type="dxa"/>
            <w:shd w:val="clear" w:color="auto" w:fill="BFBFBF" w:themeFill="background1" w:themeFillShade="BF"/>
            <w:textDirection w:val="btLr"/>
          </w:tcPr>
          <w:p w:rsidR="00DE7FD8" w:rsidRPr="00793B3D" w:rsidRDefault="00E25268" w:rsidP="00E25268">
            <w:pPr>
              <w:ind w:right="141"/>
              <w:jc w:val="center"/>
              <w:rPr>
                <w:b/>
                <w:sz w:val="18"/>
                <w:szCs w:val="18"/>
              </w:rPr>
            </w:pPr>
            <w:r>
              <w:rPr>
                <w:b/>
                <w:sz w:val="18"/>
                <w:szCs w:val="18"/>
              </w:rPr>
              <w:t>30</w:t>
            </w:r>
          </w:p>
        </w:tc>
        <w:tc>
          <w:tcPr>
            <w:tcW w:w="343" w:type="dxa"/>
            <w:shd w:val="clear" w:color="auto" w:fill="auto"/>
            <w:textDirection w:val="btLr"/>
          </w:tcPr>
          <w:p w:rsidR="00DE7FD8" w:rsidRPr="00793B3D" w:rsidRDefault="00E25268" w:rsidP="00DE7FD8">
            <w:pPr>
              <w:ind w:right="141"/>
              <w:jc w:val="center"/>
              <w:rPr>
                <w:b/>
                <w:sz w:val="18"/>
                <w:szCs w:val="18"/>
              </w:rPr>
            </w:pPr>
            <w:r>
              <w:rPr>
                <w:b/>
                <w:sz w:val="18"/>
                <w:szCs w:val="18"/>
              </w:rPr>
              <w:t>31</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Центральная - подъезд к школе</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591,5</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подъезд к жилому дому №17а,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330,00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ул. Зеленая, участок 2 </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720,00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Подъезд к котельной (с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213,00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Pr>
                <w:sz w:val="18"/>
                <w:szCs w:val="18"/>
              </w:rPr>
              <w:t>Проезд до ж.д. №11, ул. Новая (с проезда  к котельной)</w:t>
            </w:r>
          </w:p>
        </w:tc>
        <w:tc>
          <w:tcPr>
            <w:tcW w:w="1134" w:type="dxa"/>
            <w:shd w:val="clear" w:color="auto" w:fill="FFFFFF" w:themeFill="background1"/>
            <w:vAlign w:val="center"/>
          </w:tcPr>
          <w:p w:rsidR="008708BA" w:rsidRPr="009138D2" w:rsidRDefault="008708BA" w:rsidP="008708BA">
            <w:pPr>
              <w:ind w:right="141"/>
              <w:rPr>
                <w:sz w:val="18"/>
                <w:szCs w:val="18"/>
              </w:rPr>
            </w:pPr>
            <w:r>
              <w:rPr>
                <w:sz w:val="18"/>
                <w:szCs w:val="18"/>
              </w:rPr>
              <w:t>344,0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Подъезд к кладбищу</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450,00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5 935,6</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proofErr w:type="gramStart"/>
            <w:r w:rsidRPr="009138D2">
              <w:rPr>
                <w:sz w:val="18"/>
                <w:szCs w:val="18"/>
              </w:rPr>
              <w:t>Парковочная  площадка</w:t>
            </w:r>
            <w:proofErr w:type="gramEnd"/>
            <w:r w:rsidRPr="009138D2">
              <w:rPr>
                <w:sz w:val="18"/>
                <w:szCs w:val="18"/>
              </w:rPr>
              <w:t xml:space="preserve"> </w:t>
            </w:r>
          </w:p>
          <w:p w:rsidR="008708BA" w:rsidRPr="009138D2" w:rsidRDefault="008708BA" w:rsidP="008708BA">
            <w:pPr>
              <w:ind w:right="141"/>
              <w:rPr>
                <w:sz w:val="18"/>
                <w:szCs w:val="18"/>
              </w:rPr>
            </w:pPr>
            <w:r w:rsidRPr="009138D2">
              <w:rPr>
                <w:sz w:val="18"/>
                <w:szCs w:val="18"/>
              </w:rPr>
              <w:t>(МКД № 29,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48,00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proofErr w:type="gramStart"/>
            <w:r w:rsidRPr="009138D2">
              <w:rPr>
                <w:sz w:val="18"/>
                <w:szCs w:val="18"/>
              </w:rPr>
              <w:t>Парковочная  площадка</w:t>
            </w:r>
            <w:proofErr w:type="gramEnd"/>
          </w:p>
          <w:p w:rsidR="008708BA" w:rsidRPr="009138D2" w:rsidRDefault="008708BA" w:rsidP="008708BA">
            <w:pPr>
              <w:ind w:right="141"/>
              <w:rPr>
                <w:sz w:val="18"/>
                <w:szCs w:val="18"/>
              </w:rPr>
            </w:pPr>
            <w:r w:rsidRPr="009138D2">
              <w:rPr>
                <w:sz w:val="18"/>
                <w:szCs w:val="18"/>
              </w:rPr>
              <w:t xml:space="preserve"> (МКД № 27,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160,00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Болотная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2 825,0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Дорожная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1 197,0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Зеленая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1 256,0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Кедровая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864,0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Новая, участок 1</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921,2</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Новая, участок  2</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1 233,1</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ул. Новая, участок  3</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648,0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ул. Центральная (проезд к ж.д №20А</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409,6</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Проезд к промзоне через ж.д №14,№12 ул.Новая(с проезда к котельной)</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504,0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Проезд к ж.д. №5, ул. Центральная, через территорию Амбулатории с.Чеускино</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476,0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Проезд к котельной от ул. Новая (участок №3</w:t>
            </w:r>
            <w:proofErr w:type="gramStart"/>
            <w:r w:rsidRPr="009138D2">
              <w:rPr>
                <w:sz w:val="18"/>
                <w:szCs w:val="18"/>
              </w:rPr>
              <w:t>) ,</w:t>
            </w:r>
            <w:proofErr w:type="gramEnd"/>
            <w:r w:rsidRPr="009138D2">
              <w:rPr>
                <w:sz w:val="18"/>
                <w:szCs w:val="18"/>
              </w:rPr>
              <w:t xml:space="preserve"> через ж.д. №10; </w:t>
            </w:r>
          </w:p>
          <w:p w:rsidR="008708BA" w:rsidRPr="009138D2" w:rsidRDefault="008708BA" w:rsidP="008708BA">
            <w:pPr>
              <w:ind w:right="141"/>
              <w:rPr>
                <w:sz w:val="18"/>
                <w:szCs w:val="18"/>
              </w:rPr>
            </w:pPr>
            <w:r w:rsidRPr="009138D2">
              <w:rPr>
                <w:sz w:val="18"/>
                <w:szCs w:val="18"/>
              </w:rPr>
              <w:t>ж.д № 4 ул.Кедровая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508,0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Проезд между ж.д. №</w:t>
            </w:r>
            <w:r>
              <w:rPr>
                <w:sz w:val="18"/>
                <w:szCs w:val="18"/>
              </w:rPr>
              <w:t xml:space="preserve"> </w:t>
            </w:r>
            <w:r w:rsidRPr="009138D2">
              <w:rPr>
                <w:sz w:val="18"/>
                <w:szCs w:val="18"/>
              </w:rPr>
              <w:t>27 и №</w:t>
            </w:r>
            <w:r>
              <w:rPr>
                <w:sz w:val="18"/>
                <w:szCs w:val="18"/>
              </w:rPr>
              <w:t xml:space="preserve"> </w:t>
            </w:r>
            <w:r w:rsidRPr="009138D2">
              <w:rPr>
                <w:sz w:val="18"/>
                <w:szCs w:val="18"/>
              </w:rPr>
              <w:t>29 ул. Центральная</w:t>
            </w:r>
          </w:p>
        </w:tc>
        <w:tc>
          <w:tcPr>
            <w:tcW w:w="1134" w:type="dxa"/>
            <w:shd w:val="clear" w:color="auto" w:fill="FFFFFF" w:themeFill="background1"/>
            <w:vAlign w:val="center"/>
          </w:tcPr>
          <w:p w:rsidR="008708BA" w:rsidRPr="009138D2" w:rsidRDefault="008708BA" w:rsidP="008708BA">
            <w:pPr>
              <w:ind w:right="141"/>
              <w:rPr>
                <w:sz w:val="18"/>
                <w:szCs w:val="18"/>
              </w:rPr>
            </w:pPr>
            <w:r w:rsidRPr="009138D2">
              <w:rPr>
                <w:sz w:val="18"/>
                <w:szCs w:val="18"/>
              </w:rPr>
              <w:t>870,0</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r>
              <w:rPr>
                <w:sz w:val="18"/>
                <w:szCs w:val="18"/>
              </w:rPr>
              <w:t>+</w:t>
            </w: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jc w:val="right"/>
              <w:rPr>
                <w:b/>
                <w:sz w:val="18"/>
                <w:szCs w:val="18"/>
              </w:rPr>
            </w:pPr>
            <w:r w:rsidRPr="009138D2">
              <w:rPr>
                <w:b/>
                <w:sz w:val="18"/>
                <w:szCs w:val="18"/>
              </w:rPr>
              <w:t>ВСЕГО:</w:t>
            </w:r>
          </w:p>
        </w:tc>
        <w:tc>
          <w:tcPr>
            <w:tcW w:w="1134" w:type="dxa"/>
            <w:shd w:val="clear" w:color="auto" w:fill="FFFFFF" w:themeFill="background1"/>
            <w:vAlign w:val="center"/>
          </w:tcPr>
          <w:p w:rsidR="008708BA" w:rsidRPr="009138D2" w:rsidRDefault="008708BA" w:rsidP="008708BA">
            <w:pPr>
              <w:ind w:right="141"/>
              <w:rPr>
                <w:b/>
                <w:sz w:val="18"/>
                <w:szCs w:val="18"/>
              </w:rPr>
            </w:pPr>
            <w:r>
              <w:rPr>
                <w:b/>
                <w:sz w:val="18"/>
                <w:szCs w:val="18"/>
              </w:rPr>
              <w:t>20769,02</w:t>
            </w: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2"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BFBFBF" w:themeFill="background1" w:themeFillShade="BF"/>
            <w:vAlign w:val="center"/>
          </w:tcPr>
          <w:p w:rsidR="008708BA" w:rsidRPr="00793B3D" w:rsidRDefault="008708BA" w:rsidP="008708BA">
            <w:pPr>
              <w:ind w:right="141"/>
              <w:rPr>
                <w:sz w:val="18"/>
                <w:szCs w:val="18"/>
              </w:rPr>
            </w:pPr>
          </w:p>
        </w:tc>
        <w:tc>
          <w:tcPr>
            <w:tcW w:w="343" w:type="dxa"/>
            <w:shd w:val="clear" w:color="auto" w:fill="auto"/>
            <w:vAlign w:val="center"/>
          </w:tcPr>
          <w:p w:rsidR="008708BA" w:rsidRPr="00793B3D" w:rsidRDefault="008708BA" w:rsidP="008708BA">
            <w:pPr>
              <w:ind w:right="141"/>
              <w:rPr>
                <w:sz w:val="18"/>
                <w:szCs w:val="18"/>
              </w:rPr>
            </w:pPr>
          </w:p>
        </w:tc>
      </w:tr>
      <w:tr w:rsidR="008708BA" w:rsidRPr="00A44AA9" w:rsidTr="00E25268">
        <w:trPr>
          <w:trHeight w:val="19"/>
        </w:trPr>
        <w:tc>
          <w:tcPr>
            <w:tcW w:w="3970" w:type="dxa"/>
            <w:shd w:val="clear" w:color="auto" w:fill="FFFFFF" w:themeFill="background1"/>
          </w:tcPr>
          <w:p w:rsidR="008708BA" w:rsidRPr="009138D2" w:rsidRDefault="008708BA" w:rsidP="008708BA">
            <w:pPr>
              <w:ind w:right="141"/>
              <w:rPr>
                <w:sz w:val="18"/>
                <w:szCs w:val="18"/>
              </w:rPr>
            </w:pPr>
            <w:r w:rsidRPr="009138D2">
              <w:rPr>
                <w:sz w:val="18"/>
                <w:szCs w:val="18"/>
              </w:rPr>
              <w:t xml:space="preserve"> </w:t>
            </w:r>
            <w:r w:rsidRPr="009138D2">
              <w:rPr>
                <w:b/>
                <w:sz w:val="18"/>
                <w:szCs w:val="18"/>
              </w:rPr>
              <w:t>Тротуар</w:t>
            </w:r>
            <w:r w:rsidRPr="009138D2">
              <w:rPr>
                <w:sz w:val="18"/>
                <w:szCs w:val="18"/>
              </w:rPr>
              <w:t xml:space="preserve"> вдоль ул. Центральная</w:t>
            </w:r>
          </w:p>
          <w:p w:rsidR="008708BA" w:rsidRPr="009138D2" w:rsidRDefault="008708BA" w:rsidP="008708BA">
            <w:pPr>
              <w:ind w:right="141"/>
              <w:rPr>
                <w:sz w:val="18"/>
                <w:szCs w:val="18"/>
              </w:rPr>
            </w:pPr>
          </w:p>
        </w:tc>
        <w:tc>
          <w:tcPr>
            <w:tcW w:w="1134" w:type="dxa"/>
            <w:shd w:val="clear" w:color="auto" w:fill="FFFFFF" w:themeFill="background1"/>
            <w:vAlign w:val="center"/>
          </w:tcPr>
          <w:p w:rsidR="008708BA" w:rsidRPr="009138D2" w:rsidRDefault="008708BA" w:rsidP="008708BA">
            <w:pPr>
              <w:ind w:right="141"/>
              <w:rPr>
                <w:b/>
                <w:sz w:val="18"/>
                <w:szCs w:val="18"/>
              </w:rPr>
            </w:pPr>
            <w:r w:rsidRPr="009138D2">
              <w:rPr>
                <w:sz w:val="18"/>
                <w:szCs w:val="18"/>
              </w:rPr>
              <w:t>1728,00</w:t>
            </w:r>
          </w:p>
        </w:tc>
        <w:tc>
          <w:tcPr>
            <w:tcW w:w="342"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r>
              <w:rPr>
                <w:b/>
                <w:sz w:val="18"/>
                <w:szCs w:val="18"/>
              </w:rPr>
              <w:t>+</w:t>
            </w: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r>
              <w:rPr>
                <w:b/>
                <w:sz w:val="18"/>
                <w:szCs w:val="18"/>
              </w:rPr>
              <w:t>+</w:t>
            </w: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2"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r>
              <w:rPr>
                <w:b/>
                <w:sz w:val="18"/>
                <w:szCs w:val="18"/>
              </w:rPr>
              <w:t>+</w:t>
            </w: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BFBFBF" w:themeFill="background1" w:themeFillShade="BF"/>
            <w:vAlign w:val="center"/>
          </w:tcPr>
          <w:p w:rsidR="008708BA" w:rsidRPr="00793B3D" w:rsidRDefault="008708BA" w:rsidP="008708BA">
            <w:pPr>
              <w:ind w:right="141"/>
              <w:rPr>
                <w:b/>
                <w:sz w:val="18"/>
                <w:szCs w:val="18"/>
              </w:rPr>
            </w:pPr>
            <w:r>
              <w:rPr>
                <w:b/>
                <w:sz w:val="18"/>
                <w:szCs w:val="18"/>
              </w:rPr>
              <w:t>+</w:t>
            </w: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r>
              <w:rPr>
                <w:b/>
                <w:sz w:val="18"/>
                <w:szCs w:val="18"/>
              </w:rPr>
              <w:t>+</w:t>
            </w:r>
          </w:p>
        </w:tc>
        <w:tc>
          <w:tcPr>
            <w:tcW w:w="343" w:type="dxa"/>
            <w:shd w:val="clear" w:color="auto" w:fill="auto"/>
            <w:vAlign w:val="center"/>
          </w:tcPr>
          <w:p w:rsidR="008708BA" w:rsidRPr="00793B3D" w:rsidRDefault="008708BA" w:rsidP="008708BA">
            <w:pPr>
              <w:ind w:right="141"/>
              <w:rPr>
                <w:b/>
                <w:sz w:val="18"/>
                <w:szCs w:val="18"/>
              </w:rPr>
            </w:pP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BFBFBF" w:themeFill="background1" w:themeFillShade="BF"/>
            <w:vAlign w:val="center"/>
          </w:tcPr>
          <w:p w:rsidR="008708BA" w:rsidRPr="00793B3D" w:rsidRDefault="008708BA" w:rsidP="008708BA">
            <w:pPr>
              <w:ind w:right="141"/>
              <w:rPr>
                <w:b/>
                <w:sz w:val="18"/>
                <w:szCs w:val="18"/>
              </w:rPr>
            </w:pPr>
          </w:p>
        </w:tc>
        <w:tc>
          <w:tcPr>
            <w:tcW w:w="343" w:type="dxa"/>
            <w:shd w:val="clear" w:color="auto" w:fill="auto"/>
            <w:vAlign w:val="center"/>
          </w:tcPr>
          <w:p w:rsidR="008708BA" w:rsidRPr="00793B3D" w:rsidRDefault="008708BA" w:rsidP="008708BA">
            <w:pPr>
              <w:ind w:right="141"/>
              <w:rPr>
                <w:b/>
                <w:sz w:val="18"/>
                <w:szCs w:val="18"/>
              </w:rPr>
            </w:pPr>
            <w:r>
              <w:rPr>
                <w:b/>
                <w:sz w:val="18"/>
                <w:szCs w:val="18"/>
              </w:rPr>
              <w:t>+</w:t>
            </w: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3A5A2E"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w:t>
      </w:r>
      <w:r w:rsidR="003D601A">
        <w:rPr>
          <w:rFonts w:ascii="Times New Roman" w:hAnsi="Times New Roman"/>
          <w:b/>
          <w:sz w:val="18"/>
          <w:szCs w:val="18"/>
        </w:rPr>
        <w:t xml:space="preserve">Проведение работ по зимнему содержанию (очистка дорог и тротуаров от снега, обработка </w:t>
      </w:r>
      <w:proofErr w:type="spellStart"/>
      <w:r w:rsidR="003D601A">
        <w:rPr>
          <w:rFonts w:ascii="Times New Roman" w:hAnsi="Times New Roman"/>
          <w:b/>
          <w:sz w:val="18"/>
          <w:szCs w:val="18"/>
        </w:rPr>
        <w:t>противогололедными</w:t>
      </w:r>
      <w:proofErr w:type="spellEnd"/>
      <w:r w:rsidR="003D601A">
        <w:rPr>
          <w:rFonts w:ascii="Times New Roman" w:hAnsi="Times New Roman"/>
          <w:b/>
          <w:sz w:val="18"/>
          <w:szCs w:val="18"/>
        </w:rPr>
        <w:t xml:space="preserve"> средствами) зависят от погодных условий</w:t>
      </w:r>
      <w:r>
        <w:rPr>
          <w:rFonts w:ascii="Times New Roman" w:hAnsi="Times New Roman"/>
          <w:b/>
          <w:sz w:val="18"/>
          <w:szCs w:val="18"/>
        </w:rPr>
        <w:t xml:space="preserve"> и могут отличаться  от графика</w:t>
      </w:r>
    </w:p>
    <w:p w:rsidR="00A63FC5" w:rsidRDefault="00A63FC5" w:rsidP="00DE7FD8">
      <w:pPr>
        <w:pStyle w:val="ConsNonformat"/>
        <w:widowControl/>
        <w:tabs>
          <w:tab w:val="center" w:pos="5127"/>
        </w:tabs>
        <w:rPr>
          <w:rFonts w:ascii="Times New Roman" w:hAnsi="Times New Roman"/>
          <w:b/>
          <w:sz w:val="18"/>
          <w:szCs w:val="18"/>
        </w:rPr>
      </w:pPr>
    </w:p>
    <w:p w:rsidR="00A63FC5"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График*</w:t>
      </w:r>
      <w:r w:rsidR="00F2136B">
        <w:rPr>
          <w:rFonts w:ascii="Times New Roman" w:hAnsi="Times New Roman"/>
          <w:b/>
          <w:sz w:val="18"/>
          <w:szCs w:val="18"/>
        </w:rPr>
        <w:t xml:space="preserve"> составле</w:t>
      </w:r>
      <w:r>
        <w:rPr>
          <w:rFonts w:ascii="Times New Roman" w:hAnsi="Times New Roman"/>
          <w:b/>
          <w:sz w:val="18"/>
          <w:szCs w:val="18"/>
        </w:rPr>
        <w:t xml:space="preserve">н по условиям заключенного контракта. </w:t>
      </w:r>
      <w:bookmarkStart w:id="0" w:name="_GoBack"/>
      <w:bookmarkEnd w:id="0"/>
    </w:p>
    <w:p w:rsidR="00A63FC5" w:rsidRDefault="00A63FC5" w:rsidP="00DE7FD8">
      <w:pPr>
        <w:pStyle w:val="ConsNonformat"/>
        <w:widowControl/>
        <w:tabs>
          <w:tab w:val="center" w:pos="5127"/>
        </w:tabs>
        <w:rPr>
          <w:rFonts w:ascii="Times New Roman" w:hAnsi="Times New Roman"/>
          <w:b/>
          <w:sz w:val="18"/>
          <w:szCs w:val="18"/>
        </w:rPr>
      </w:pPr>
    </w:p>
    <w:p w:rsidR="003A5A2E" w:rsidRDefault="002C11D5" w:rsidP="001D1299">
      <w:pPr>
        <w:pStyle w:val="ConsNonformat"/>
        <w:widowControl/>
        <w:tabs>
          <w:tab w:val="center" w:pos="5127"/>
        </w:tabs>
        <w:rPr>
          <w:rFonts w:ascii="Times New Roman" w:hAnsi="Times New Roman"/>
          <w:b/>
        </w:rPr>
      </w:pPr>
      <w:r>
        <w:rPr>
          <w:rFonts w:ascii="Times New Roman" w:hAnsi="Times New Roman"/>
          <w:b/>
          <w:sz w:val="18"/>
          <w:szCs w:val="18"/>
        </w:rPr>
        <w:t xml:space="preserve">Ответственный: </w:t>
      </w:r>
      <w:proofErr w:type="spellStart"/>
      <w:r>
        <w:rPr>
          <w:rFonts w:ascii="Times New Roman" w:hAnsi="Times New Roman"/>
          <w:b/>
          <w:sz w:val="18"/>
          <w:szCs w:val="18"/>
        </w:rPr>
        <w:t>Коробейникова</w:t>
      </w:r>
      <w:proofErr w:type="spellEnd"/>
      <w:r>
        <w:rPr>
          <w:rFonts w:ascii="Times New Roman" w:hAnsi="Times New Roman"/>
          <w:b/>
          <w:sz w:val="18"/>
          <w:szCs w:val="18"/>
        </w:rPr>
        <w:t xml:space="preserve"> Е.А., телефон: 8(3463)291-498</w:t>
      </w:r>
      <w:r w:rsidR="00DE7FD8" w:rsidRPr="009138D2">
        <w:rPr>
          <w:rFonts w:ascii="Times New Roman" w:hAnsi="Times New Roman"/>
          <w:b/>
          <w:sz w:val="18"/>
          <w:szCs w:val="18"/>
        </w:rPr>
        <w:tab/>
        <w:t xml:space="preserve"> </w:t>
      </w:r>
    </w:p>
    <w:sectPr w:rsidR="003A5A2E"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59" w:rsidRDefault="00BA3559" w:rsidP="0005473B">
      <w:r>
        <w:separator/>
      </w:r>
    </w:p>
  </w:endnote>
  <w:endnote w:type="continuationSeparator" w:id="0">
    <w:p w:rsidR="00BA3559" w:rsidRDefault="00BA3559"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BA3559"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59" w:rsidRDefault="00BA3559" w:rsidP="0005473B">
      <w:r>
        <w:separator/>
      </w:r>
    </w:p>
  </w:footnote>
  <w:footnote w:type="continuationSeparator" w:id="0">
    <w:p w:rsidR="00BA3559" w:rsidRDefault="00BA3559"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252EE"/>
    <w:rsid w:val="00041DA6"/>
    <w:rsid w:val="0005473B"/>
    <w:rsid w:val="0006331B"/>
    <w:rsid w:val="00074D33"/>
    <w:rsid w:val="0008388F"/>
    <w:rsid w:val="00093968"/>
    <w:rsid w:val="000A75B1"/>
    <w:rsid w:val="000B2060"/>
    <w:rsid w:val="000B6596"/>
    <w:rsid w:val="000C5D58"/>
    <w:rsid w:val="000C7875"/>
    <w:rsid w:val="000E0D47"/>
    <w:rsid w:val="000E7B69"/>
    <w:rsid w:val="001021B0"/>
    <w:rsid w:val="00105C19"/>
    <w:rsid w:val="0011009A"/>
    <w:rsid w:val="0013555D"/>
    <w:rsid w:val="00166732"/>
    <w:rsid w:val="001736D8"/>
    <w:rsid w:val="00177D9E"/>
    <w:rsid w:val="0018166C"/>
    <w:rsid w:val="00190FC0"/>
    <w:rsid w:val="001B3A10"/>
    <w:rsid w:val="001B70F2"/>
    <w:rsid w:val="001C2238"/>
    <w:rsid w:val="001C5B37"/>
    <w:rsid w:val="001C795A"/>
    <w:rsid w:val="001D1299"/>
    <w:rsid w:val="001D76FF"/>
    <w:rsid w:val="001E7F27"/>
    <w:rsid w:val="001F4446"/>
    <w:rsid w:val="001F588A"/>
    <w:rsid w:val="00203627"/>
    <w:rsid w:val="00204630"/>
    <w:rsid w:val="002077BA"/>
    <w:rsid w:val="0021702E"/>
    <w:rsid w:val="00230A62"/>
    <w:rsid w:val="00231330"/>
    <w:rsid w:val="00242D86"/>
    <w:rsid w:val="0024308A"/>
    <w:rsid w:val="0024664E"/>
    <w:rsid w:val="00251D80"/>
    <w:rsid w:val="0025631A"/>
    <w:rsid w:val="00257328"/>
    <w:rsid w:val="00271E0C"/>
    <w:rsid w:val="0027215B"/>
    <w:rsid w:val="00272AAB"/>
    <w:rsid w:val="00282D6B"/>
    <w:rsid w:val="002B38AA"/>
    <w:rsid w:val="002C11D5"/>
    <w:rsid w:val="002D5DA1"/>
    <w:rsid w:val="002D72DC"/>
    <w:rsid w:val="002E3FF1"/>
    <w:rsid w:val="002E5954"/>
    <w:rsid w:val="003335E9"/>
    <w:rsid w:val="003469AD"/>
    <w:rsid w:val="003751BB"/>
    <w:rsid w:val="00381A40"/>
    <w:rsid w:val="00393B34"/>
    <w:rsid w:val="0039636B"/>
    <w:rsid w:val="003A5A2E"/>
    <w:rsid w:val="003B4A0B"/>
    <w:rsid w:val="003B5E77"/>
    <w:rsid w:val="003C57C7"/>
    <w:rsid w:val="003D601A"/>
    <w:rsid w:val="003E6588"/>
    <w:rsid w:val="0041260A"/>
    <w:rsid w:val="00431B04"/>
    <w:rsid w:val="00450686"/>
    <w:rsid w:val="004526FE"/>
    <w:rsid w:val="00464162"/>
    <w:rsid w:val="00472785"/>
    <w:rsid w:val="004728C3"/>
    <w:rsid w:val="00472FB1"/>
    <w:rsid w:val="004830B3"/>
    <w:rsid w:val="00483509"/>
    <w:rsid w:val="00484496"/>
    <w:rsid w:val="004F6698"/>
    <w:rsid w:val="0050217C"/>
    <w:rsid w:val="00514FC7"/>
    <w:rsid w:val="005222A0"/>
    <w:rsid w:val="00575167"/>
    <w:rsid w:val="0058093F"/>
    <w:rsid w:val="0059258C"/>
    <w:rsid w:val="005C3351"/>
    <w:rsid w:val="005C4A0E"/>
    <w:rsid w:val="005C65A4"/>
    <w:rsid w:val="005D2457"/>
    <w:rsid w:val="005F4F44"/>
    <w:rsid w:val="005F50FE"/>
    <w:rsid w:val="005F5DCC"/>
    <w:rsid w:val="00627F78"/>
    <w:rsid w:val="00633ABC"/>
    <w:rsid w:val="0063453A"/>
    <w:rsid w:val="00634C99"/>
    <w:rsid w:val="00650A67"/>
    <w:rsid w:val="006512FB"/>
    <w:rsid w:val="00684ED5"/>
    <w:rsid w:val="00691286"/>
    <w:rsid w:val="00691D3F"/>
    <w:rsid w:val="006A725C"/>
    <w:rsid w:val="006B3C34"/>
    <w:rsid w:val="006C03AB"/>
    <w:rsid w:val="006C5A3D"/>
    <w:rsid w:val="006F7327"/>
    <w:rsid w:val="00724560"/>
    <w:rsid w:val="007277E7"/>
    <w:rsid w:val="00742A91"/>
    <w:rsid w:val="00760C28"/>
    <w:rsid w:val="00765202"/>
    <w:rsid w:val="00787D6B"/>
    <w:rsid w:val="00793B3D"/>
    <w:rsid w:val="0079642F"/>
    <w:rsid w:val="007B2ADF"/>
    <w:rsid w:val="007C7C1D"/>
    <w:rsid w:val="007E1921"/>
    <w:rsid w:val="007E3B62"/>
    <w:rsid w:val="00804DEC"/>
    <w:rsid w:val="00825C5D"/>
    <w:rsid w:val="00846B73"/>
    <w:rsid w:val="00847553"/>
    <w:rsid w:val="00854A58"/>
    <w:rsid w:val="00857475"/>
    <w:rsid w:val="008708BA"/>
    <w:rsid w:val="00877C56"/>
    <w:rsid w:val="008807BC"/>
    <w:rsid w:val="00882D2B"/>
    <w:rsid w:val="0089124B"/>
    <w:rsid w:val="0089346D"/>
    <w:rsid w:val="008A7218"/>
    <w:rsid w:val="008B35AA"/>
    <w:rsid w:val="008D4AB5"/>
    <w:rsid w:val="008D504A"/>
    <w:rsid w:val="008E6EB6"/>
    <w:rsid w:val="008F2847"/>
    <w:rsid w:val="008F285F"/>
    <w:rsid w:val="008F6D77"/>
    <w:rsid w:val="008F7546"/>
    <w:rsid w:val="00911F87"/>
    <w:rsid w:val="0091275C"/>
    <w:rsid w:val="009138D2"/>
    <w:rsid w:val="00946E46"/>
    <w:rsid w:val="009477E3"/>
    <w:rsid w:val="009527B8"/>
    <w:rsid w:val="009542FE"/>
    <w:rsid w:val="009556A5"/>
    <w:rsid w:val="0098518B"/>
    <w:rsid w:val="00994FB5"/>
    <w:rsid w:val="009B1356"/>
    <w:rsid w:val="009C3C26"/>
    <w:rsid w:val="009D2517"/>
    <w:rsid w:val="009D279D"/>
    <w:rsid w:val="009D42E8"/>
    <w:rsid w:val="009E4EC4"/>
    <w:rsid w:val="00A01C02"/>
    <w:rsid w:val="00A16207"/>
    <w:rsid w:val="00A21D50"/>
    <w:rsid w:val="00A34F1D"/>
    <w:rsid w:val="00A44AA9"/>
    <w:rsid w:val="00A52A28"/>
    <w:rsid w:val="00A62E57"/>
    <w:rsid w:val="00A63FC5"/>
    <w:rsid w:val="00A74207"/>
    <w:rsid w:val="00AA0C18"/>
    <w:rsid w:val="00AA1A8A"/>
    <w:rsid w:val="00AA35E3"/>
    <w:rsid w:val="00AC1B0D"/>
    <w:rsid w:val="00AC54BE"/>
    <w:rsid w:val="00AD696E"/>
    <w:rsid w:val="00AE329D"/>
    <w:rsid w:val="00AE64B2"/>
    <w:rsid w:val="00AF48D1"/>
    <w:rsid w:val="00B01EFC"/>
    <w:rsid w:val="00B11453"/>
    <w:rsid w:val="00B14DFD"/>
    <w:rsid w:val="00B34DAF"/>
    <w:rsid w:val="00B415FA"/>
    <w:rsid w:val="00B446E1"/>
    <w:rsid w:val="00B5685D"/>
    <w:rsid w:val="00B708B6"/>
    <w:rsid w:val="00B82F61"/>
    <w:rsid w:val="00B92D79"/>
    <w:rsid w:val="00BA3559"/>
    <w:rsid w:val="00BB0337"/>
    <w:rsid w:val="00BD2AF3"/>
    <w:rsid w:val="00BE069F"/>
    <w:rsid w:val="00BE425A"/>
    <w:rsid w:val="00BE4E07"/>
    <w:rsid w:val="00BF0757"/>
    <w:rsid w:val="00BF3A14"/>
    <w:rsid w:val="00C01F7E"/>
    <w:rsid w:val="00C14A27"/>
    <w:rsid w:val="00C4771E"/>
    <w:rsid w:val="00C54ACF"/>
    <w:rsid w:val="00C716E0"/>
    <w:rsid w:val="00C72C30"/>
    <w:rsid w:val="00C855E0"/>
    <w:rsid w:val="00C87607"/>
    <w:rsid w:val="00CA1D5B"/>
    <w:rsid w:val="00CA236F"/>
    <w:rsid w:val="00CA5DEF"/>
    <w:rsid w:val="00CC0FDE"/>
    <w:rsid w:val="00CC6C8F"/>
    <w:rsid w:val="00CD5B0E"/>
    <w:rsid w:val="00CF4357"/>
    <w:rsid w:val="00D172B5"/>
    <w:rsid w:val="00D42A30"/>
    <w:rsid w:val="00D42D2E"/>
    <w:rsid w:val="00D445A3"/>
    <w:rsid w:val="00D91345"/>
    <w:rsid w:val="00DA03EA"/>
    <w:rsid w:val="00DA604F"/>
    <w:rsid w:val="00DB0890"/>
    <w:rsid w:val="00DB5D1F"/>
    <w:rsid w:val="00DC42EB"/>
    <w:rsid w:val="00DC4C55"/>
    <w:rsid w:val="00DE5354"/>
    <w:rsid w:val="00DE7FD8"/>
    <w:rsid w:val="00DF671D"/>
    <w:rsid w:val="00E0317B"/>
    <w:rsid w:val="00E06321"/>
    <w:rsid w:val="00E234CA"/>
    <w:rsid w:val="00E23C27"/>
    <w:rsid w:val="00E25268"/>
    <w:rsid w:val="00E264BE"/>
    <w:rsid w:val="00E27641"/>
    <w:rsid w:val="00E40799"/>
    <w:rsid w:val="00E4195F"/>
    <w:rsid w:val="00E576CA"/>
    <w:rsid w:val="00E81AC1"/>
    <w:rsid w:val="00EA43BF"/>
    <w:rsid w:val="00EB0020"/>
    <w:rsid w:val="00EB4CC7"/>
    <w:rsid w:val="00EC6921"/>
    <w:rsid w:val="00EC6DFF"/>
    <w:rsid w:val="00ED793A"/>
    <w:rsid w:val="00EE008F"/>
    <w:rsid w:val="00EF1C45"/>
    <w:rsid w:val="00EF75D1"/>
    <w:rsid w:val="00F011BF"/>
    <w:rsid w:val="00F01F63"/>
    <w:rsid w:val="00F12206"/>
    <w:rsid w:val="00F16D40"/>
    <w:rsid w:val="00F1710A"/>
    <w:rsid w:val="00F211D0"/>
    <w:rsid w:val="00F2136B"/>
    <w:rsid w:val="00F36730"/>
    <w:rsid w:val="00F444E0"/>
    <w:rsid w:val="00F45BF4"/>
    <w:rsid w:val="00F50B1F"/>
    <w:rsid w:val="00F5146F"/>
    <w:rsid w:val="00F64435"/>
    <w:rsid w:val="00F64779"/>
    <w:rsid w:val="00F676B6"/>
    <w:rsid w:val="00F96297"/>
    <w:rsid w:val="00F96C16"/>
    <w:rsid w:val="00FA6102"/>
    <w:rsid w:val="00FB7E12"/>
    <w:rsid w:val="00FC2F8A"/>
    <w:rsid w:val="00FC378D"/>
    <w:rsid w:val="00FC6972"/>
    <w:rsid w:val="00FC6981"/>
    <w:rsid w:val="00FC7CE3"/>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D732"/>
  <w15:docId w15:val="{1A917E74-898B-4799-A0C1-37D2B02C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B4BB-4CD9-4E02-BF7A-8BEFC6F6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2023-12-21T05:27:00Z</cp:lastPrinted>
  <dcterms:created xsi:type="dcterms:W3CDTF">2025-02-27T04:52:00Z</dcterms:created>
  <dcterms:modified xsi:type="dcterms:W3CDTF">2025-02-27T04:54:00Z</dcterms:modified>
</cp:coreProperties>
</file>