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027" w:rsidRDefault="00E26027" w:rsidP="00E26027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23875" cy="638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027" w:rsidRDefault="00E26027" w:rsidP="00E2602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Сельское поселение Сингапай</w:t>
      </w:r>
    </w:p>
    <w:p w:rsidR="00E26027" w:rsidRDefault="00E26027" w:rsidP="00E2602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Нефтеюганский район</w:t>
      </w:r>
    </w:p>
    <w:p w:rsidR="00E26027" w:rsidRDefault="00E26027" w:rsidP="00E2602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Ханты-Мансийский автономный округ - Югра</w:t>
      </w:r>
    </w:p>
    <w:p w:rsidR="00E26027" w:rsidRDefault="00E26027" w:rsidP="00E260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26027" w:rsidRDefault="00E26027" w:rsidP="00D00407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СЕЛЬСКОГО ПОСЕЛЕНИЯ СИН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ГАПАЙ</w:t>
      </w:r>
    </w:p>
    <w:p w:rsidR="00E26027" w:rsidRDefault="00E26027" w:rsidP="00E26027">
      <w:pPr>
        <w:pStyle w:val="5"/>
        <w:spacing w:before="0" w:after="0"/>
        <w:jc w:val="center"/>
        <w:rPr>
          <w:rFonts w:ascii="Times New Roman" w:hAnsi="Times New Roman"/>
          <w:i w:val="0"/>
          <w:sz w:val="32"/>
          <w:szCs w:val="32"/>
          <w:lang w:val="ru-RU"/>
        </w:rPr>
      </w:pPr>
    </w:p>
    <w:p w:rsidR="00E26027" w:rsidRDefault="00E26027" w:rsidP="00E26027">
      <w:pPr>
        <w:pStyle w:val="5"/>
        <w:spacing w:before="0" w:after="0"/>
        <w:jc w:val="center"/>
        <w:rPr>
          <w:rFonts w:ascii="Times New Roman" w:hAnsi="Times New Roman"/>
          <w:i w:val="0"/>
          <w:sz w:val="32"/>
          <w:szCs w:val="32"/>
          <w:lang w:val="ru-RU"/>
        </w:rPr>
      </w:pPr>
      <w:r>
        <w:rPr>
          <w:rFonts w:ascii="Times New Roman" w:hAnsi="Times New Roman"/>
          <w:i w:val="0"/>
          <w:sz w:val="32"/>
          <w:szCs w:val="32"/>
          <w:lang w:val="ru-RU"/>
        </w:rPr>
        <w:t>ПОСТАНОВЛЕНИЕ</w:t>
      </w:r>
    </w:p>
    <w:p w:rsidR="00E26027" w:rsidRDefault="00E26027" w:rsidP="00E26027">
      <w:pPr>
        <w:rPr>
          <w:rFonts w:ascii="Times New Roman" w:hAnsi="Times New Roman" w:cs="Times New Roman"/>
          <w:b/>
          <w:sz w:val="32"/>
          <w:szCs w:val="32"/>
          <w:lang w:eastAsia="x-none"/>
        </w:rPr>
      </w:pPr>
      <w:r>
        <w:rPr>
          <w:rFonts w:ascii="Times New Roman" w:hAnsi="Times New Roman" w:cs="Times New Roman"/>
          <w:b/>
          <w:sz w:val="32"/>
          <w:szCs w:val="32"/>
          <w:lang w:eastAsia="x-none"/>
        </w:rPr>
        <w:t>21.06.2021                                                                                       № 243</w:t>
      </w:r>
    </w:p>
    <w:p w:rsidR="005D624E" w:rsidRPr="005D624E" w:rsidRDefault="005D624E" w:rsidP="004901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D624E" w:rsidRPr="005D624E" w:rsidRDefault="005D624E" w:rsidP="004901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E26027" w:rsidRDefault="005D624E" w:rsidP="005D624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77178B">
        <w:rPr>
          <w:rFonts w:ascii="Arial" w:hAnsi="Arial" w:cs="Arial"/>
          <w:sz w:val="24"/>
          <w:szCs w:val="24"/>
        </w:rPr>
        <w:t xml:space="preserve">О внесении изменений в постановление администрации </w:t>
      </w:r>
      <w:r w:rsidR="0082103A" w:rsidRPr="0077178B">
        <w:rPr>
          <w:rFonts w:ascii="Arial" w:hAnsi="Arial" w:cs="Arial"/>
          <w:sz w:val="24"/>
          <w:szCs w:val="24"/>
        </w:rPr>
        <w:t>от 28.03.2019 № 121</w:t>
      </w:r>
      <w:r w:rsidRPr="0077178B">
        <w:rPr>
          <w:rFonts w:ascii="Arial" w:hAnsi="Arial" w:cs="Arial"/>
          <w:sz w:val="24"/>
          <w:szCs w:val="24"/>
        </w:rPr>
        <w:t xml:space="preserve"> </w:t>
      </w:r>
    </w:p>
    <w:p w:rsidR="005D624E" w:rsidRPr="0077178B" w:rsidRDefault="005D624E" w:rsidP="005D624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77178B">
        <w:rPr>
          <w:rFonts w:ascii="Arial" w:hAnsi="Arial" w:cs="Arial"/>
          <w:sz w:val="24"/>
          <w:szCs w:val="24"/>
        </w:rPr>
        <w:t xml:space="preserve">«О разработке и утверждении административных регламентов предоставления муниципальных услуг»  </w:t>
      </w:r>
    </w:p>
    <w:p w:rsidR="0062432A" w:rsidRDefault="0062432A" w:rsidP="005D624E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E26027" w:rsidRPr="0077178B" w:rsidRDefault="00E26027" w:rsidP="005D624E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82103A" w:rsidRPr="0077178B" w:rsidRDefault="005D624E" w:rsidP="005D624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178B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 законом </w:t>
      </w:r>
      <w:r w:rsidR="0088788D" w:rsidRPr="0077178B">
        <w:rPr>
          <w:rFonts w:ascii="Arial" w:eastAsia="Times New Roman" w:hAnsi="Arial" w:cs="Arial"/>
          <w:sz w:val="24"/>
          <w:szCs w:val="24"/>
          <w:lang w:eastAsia="ru-RU"/>
        </w:rPr>
        <w:t xml:space="preserve">от 30.12.2020 N 509-ФЗ «О внесении изменений в отдельные законодательные акты Российской Федерации»                        </w:t>
      </w:r>
    </w:p>
    <w:p w:rsidR="0082103A" w:rsidRPr="0077178B" w:rsidRDefault="0082103A" w:rsidP="008210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432A" w:rsidRPr="0077178B" w:rsidRDefault="0082103A" w:rsidP="005D62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178B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ПОСТАНОВЛЯЮ: </w:t>
      </w:r>
    </w:p>
    <w:p w:rsidR="0082103A" w:rsidRPr="0077178B" w:rsidRDefault="0082103A" w:rsidP="0077178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52CF" w:rsidRPr="0077178B" w:rsidRDefault="005D624E" w:rsidP="0077178B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178B">
        <w:rPr>
          <w:rFonts w:ascii="Arial" w:eastAsia="Times New Roman" w:hAnsi="Arial" w:cs="Arial"/>
          <w:sz w:val="24"/>
          <w:szCs w:val="24"/>
          <w:lang w:eastAsia="ru-RU"/>
        </w:rPr>
        <w:t xml:space="preserve">Внести в постановление администрации </w:t>
      </w:r>
      <w:r w:rsidR="0082103A" w:rsidRPr="0077178B">
        <w:rPr>
          <w:rFonts w:ascii="Arial" w:eastAsia="Times New Roman" w:hAnsi="Arial" w:cs="Arial"/>
          <w:sz w:val="24"/>
          <w:szCs w:val="24"/>
          <w:lang w:eastAsia="ru-RU"/>
        </w:rPr>
        <w:t xml:space="preserve">от 28.03.2019 № 121 </w:t>
      </w:r>
      <w:r w:rsidR="00E2602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</w:t>
      </w:r>
      <w:r w:rsidR="0082103A" w:rsidRPr="0077178B">
        <w:rPr>
          <w:rFonts w:ascii="Arial" w:eastAsia="Times New Roman" w:hAnsi="Arial" w:cs="Arial"/>
          <w:sz w:val="24"/>
          <w:szCs w:val="24"/>
          <w:lang w:eastAsia="ru-RU"/>
        </w:rPr>
        <w:t>"</w:t>
      </w:r>
      <w:r w:rsidRPr="0077178B">
        <w:rPr>
          <w:rFonts w:ascii="Arial" w:eastAsia="Times New Roman" w:hAnsi="Arial" w:cs="Arial"/>
          <w:sz w:val="24"/>
          <w:szCs w:val="24"/>
          <w:lang w:eastAsia="ru-RU"/>
        </w:rPr>
        <w:t>О разработке и утверждении административных регламентов предо</w:t>
      </w:r>
      <w:r w:rsidR="0082103A" w:rsidRPr="0077178B">
        <w:rPr>
          <w:rFonts w:ascii="Arial" w:eastAsia="Times New Roman" w:hAnsi="Arial" w:cs="Arial"/>
          <w:sz w:val="24"/>
          <w:szCs w:val="24"/>
          <w:lang w:eastAsia="ru-RU"/>
        </w:rPr>
        <w:t xml:space="preserve">ставления муниципальных услуг" </w:t>
      </w:r>
      <w:r w:rsidR="007352CF" w:rsidRPr="0077178B">
        <w:rPr>
          <w:rFonts w:ascii="Arial" w:eastAsia="Times New Roman" w:hAnsi="Arial" w:cs="Arial"/>
          <w:sz w:val="24"/>
          <w:szCs w:val="24"/>
          <w:lang w:eastAsia="ru-RU"/>
        </w:rPr>
        <w:t>следующие изменения:</w:t>
      </w:r>
    </w:p>
    <w:p w:rsidR="005D624E" w:rsidRPr="0077178B" w:rsidRDefault="007352CF" w:rsidP="0077178B">
      <w:pPr>
        <w:tabs>
          <w:tab w:val="left" w:pos="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178B">
        <w:rPr>
          <w:rFonts w:ascii="Arial" w:eastAsia="Times New Roman" w:hAnsi="Arial" w:cs="Arial"/>
          <w:sz w:val="24"/>
          <w:szCs w:val="24"/>
          <w:lang w:eastAsia="ru-RU"/>
        </w:rPr>
        <w:t xml:space="preserve">1.1. </w:t>
      </w:r>
      <w:hyperlink r:id="rId8" w:history="1">
        <w:r w:rsidR="00AB22DC" w:rsidRPr="00AB22DC">
          <w:rPr>
            <w:rStyle w:val="a3"/>
            <w:rFonts w:ascii="Arial" w:hAnsi="Arial" w:cs="Arial"/>
            <w:color w:val="auto"/>
            <w:u w:val="none"/>
          </w:rPr>
          <w:t>Пункт</w:t>
        </w:r>
        <w:r w:rsidR="00E26027">
          <w:rPr>
            <w:rStyle w:val="a3"/>
            <w:rFonts w:ascii="Arial" w:hAnsi="Arial" w:cs="Arial"/>
            <w:color w:val="auto"/>
            <w:u w:val="none"/>
          </w:rPr>
          <w:t>ы</w:t>
        </w:r>
        <w:r w:rsidR="00AB22DC" w:rsidRPr="00AB22DC">
          <w:rPr>
            <w:rStyle w:val="a3"/>
            <w:rFonts w:ascii="Arial" w:hAnsi="Arial" w:cs="Arial"/>
            <w:color w:val="auto"/>
            <w:u w:val="none"/>
          </w:rPr>
          <w:t xml:space="preserve"> 24, 26-30</w:t>
        </w:r>
      </w:hyperlink>
      <w:r w:rsidR="00AB22DC">
        <w:t xml:space="preserve"> </w:t>
      </w:r>
      <w:r w:rsidR="0088788D" w:rsidRPr="0077178B">
        <w:rPr>
          <w:rFonts w:ascii="Arial" w:eastAsia="Times New Roman" w:hAnsi="Arial" w:cs="Arial"/>
          <w:sz w:val="24"/>
          <w:szCs w:val="24"/>
          <w:lang w:eastAsia="ru-RU"/>
        </w:rPr>
        <w:t>раздел</w:t>
      </w:r>
      <w:r w:rsidR="00080E17" w:rsidRPr="0077178B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77178B" w:rsidRPr="0077178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80E17" w:rsidRPr="0077178B">
        <w:rPr>
          <w:rFonts w:ascii="Arial" w:eastAsia="Times New Roman" w:hAnsi="Arial" w:cs="Arial"/>
          <w:sz w:val="24"/>
          <w:szCs w:val="24"/>
          <w:lang w:val="en-US" w:eastAsia="ru-RU"/>
        </w:rPr>
        <w:t>III</w:t>
      </w:r>
      <w:r w:rsidR="0088788D" w:rsidRPr="0077178B">
        <w:rPr>
          <w:rFonts w:ascii="Arial" w:eastAsia="Times New Roman" w:hAnsi="Arial" w:cs="Arial"/>
          <w:sz w:val="24"/>
          <w:szCs w:val="24"/>
          <w:lang w:eastAsia="ru-RU"/>
        </w:rPr>
        <w:t xml:space="preserve"> приложения 1</w:t>
      </w:r>
      <w:r w:rsidR="005D624E" w:rsidRPr="0077178B">
        <w:rPr>
          <w:rFonts w:ascii="Arial" w:eastAsia="Times New Roman" w:hAnsi="Arial" w:cs="Arial"/>
          <w:sz w:val="24"/>
          <w:szCs w:val="24"/>
          <w:lang w:eastAsia="ru-RU"/>
        </w:rPr>
        <w:t xml:space="preserve"> к постановлению </w:t>
      </w:r>
      <w:r w:rsidR="0088788D" w:rsidRPr="0077178B">
        <w:rPr>
          <w:rFonts w:ascii="Arial" w:eastAsia="Times New Roman" w:hAnsi="Arial" w:cs="Arial"/>
          <w:sz w:val="24"/>
          <w:szCs w:val="24"/>
          <w:lang w:eastAsia="ru-RU"/>
        </w:rPr>
        <w:t>признать утратившим</w:t>
      </w:r>
      <w:r w:rsidR="00080E17" w:rsidRPr="0077178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8788D" w:rsidRPr="0077178B">
        <w:rPr>
          <w:rFonts w:ascii="Arial" w:eastAsia="Times New Roman" w:hAnsi="Arial" w:cs="Arial"/>
          <w:sz w:val="24"/>
          <w:szCs w:val="24"/>
          <w:lang w:eastAsia="ru-RU"/>
        </w:rPr>
        <w:t xml:space="preserve"> силу</w:t>
      </w:r>
      <w:r w:rsidR="005D624E" w:rsidRPr="0077178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7178B" w:rsidRPr="0077178B" w:rsidRDefault="0077178B" w:rsidP="0077178B">
      <w:pPr>
        <w:pStyle w:val="2"/>
        <w:widowControl/>
        <w:tabs>
          <w:tab w:val="left" w:pos="0"/>
          <w:tab w:val="left" w:pos="709"/>
          <w:tab w:val="left" w:pos="851"/>
        </w:tabs>
        <w:autoSpaceDE/>
        <w:autoSpaceDN/>
        <w:adjustRightInd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7178B">
        <w:rPr>
          <w:rFonts w:ascii="Arial" w:hAnsi="Arial" w:cs="Arial"/>
          <w:sz w:val="24"/>
          <w:szCs w:val="24"/>
        </w:rPr>
        <w:t>2. Настоящее постановление подлежит официальному опубликованию (обнародованию) в бюллетене «Сингапайский вестник» и вступает в силу после официального опубликования (обнародования).</w:t>
      </w:r>
    </w:p>
    <w:p w:rsidR="005D624E" w:rsidRPr="0077178B" w:rsidRDefault="005D624E" w:rsidP="0077178B">
      <w:pPr>
        <w:tabs>
          <w:tab w:val="left" w:pos="969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80E17" w:rsidRDefault="00080E17" w:rsidP="0077178B">
      <w:pPr>
        <w:tabs>
          <w:tab w:val="left" w:pos="969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7178B" w:rsidRPr="0077178B" w:rsidRDefault="0077178B" w:rsidP="0077178B">
      <w:pPr>
        <w:tabs>
          <w:tab w:val="left" w:pos="969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80E17" w:rsidRPr="0077178B" w:rsidRDefault="00080E17" w:rsidP="0077178B">
      <w:pPr>
        <w:tabs>
          <w:tab w:val="left" w:pos="969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5D624E" w:rsidRPr="0077178B" w:rsidRDefault="005D624E" w:rsidP="005D62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178B">
        <w:rPr>
          <w:rFonts w:ascii="Arial" w:hAnsi="Arial" w:cs="Arial"/>
          <w:sz w:val="24"/>
          <w:szCs w:val="24"/>
        </w:rPr>
        <w:t>Глава</w:t>
      </w:r>
      <w:r w:rsidR="0077178B">
        <w:rPr>
          <w:rFonts w:ascii="Arial" w:hAnsi="Arial" w:cs="Arial"/>
          <w:sz w:val="24"/>
          <w:szCs w:val="24"/>
        </w:rPr>
        <w:t xml:space="preserve"> сельского поселения </w:t>
      </w:r>
      <w:r w:rsidR="0077178B">
        <w:rPr>
          <w:rFonts w:ascii="Arial" w:hAnsi="Arial" w:cs="Arial"/>
          <w:sz w:val="24"/>
          <w:szCs w:val="24"/>
        </w:rPr>
        <w:tab/>
      </w:r>
      <w:r w:rsidR="0077178B">
        <w:rPr>
          <w:rFonts w:ascii="Arial" w:hAnsi="Arial" w:cs="Arial"/>
          <w:sz w:val="24"/>
          <w:szCs w:val="24"/>
        </w:rPr>
        <w:tab/>
      </w:r>
      <w:r w:rsidR="0077178B">
        <w:rPr>
          <w:rFonts w:ascii="Arial" w:hAnsi="Arial" w:cs="Arial"/>
          <w:sz w:val="24"/>
          <w:szCs w:val="24"/>
        </w:rPr>
        <w:tab/>
      </w:r>
      <w:r w:rsidR="0077178B">
        <w:rPr>
          <w:rFonts w:ascii="Arial" w:hAnsi="Arial" w:cs="Arial"/>
          <w:sz w:val="24"/>
          <w:szCs w:val="24"/>
        </w:rPr>
        <w:tab/>
      </w:r>
      <w:r w:rsidR="0077178B">
        <w:rPr>
          <w:rFonts w:ascii="Arial" w:hAnsi="Arial" w:cs="Arial"/>
          <w:sz w:val="24"/>
          <w:szCs w:val="24"/>
        </w:rPr>
        <w:tab/>
        <w:t>В.Ю. Куликов</w:t>
      </w:r>
    </w:p>
    <w:p w:rsidR="0062432A" w:rsidRPr="0077178B" w:rsidRDefault="0062432A" w:rsidP="00080E17">
      <w:pPr>
        <w:tabs>
          <w:tab w:val="left" w:pos="1134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sectPr w:rsidR="0062432A" w:rsidRPr="0077178B" w:rsidSect="00E26027">
      <w:headerReference w:type="default" r:id="rId9"/>
      <w:pgSz w:w="11906" w:h="16838"/>
      <w:pgMar w:top="1134" w:right="851" w:bottom="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80D" w:rsidRDefault="007E780D" w:rsidP="00051541">
      <w:pPr>
        <w:spacing w:after="0" w:line="240" w:lineRule="auto"/>
      </w:pPr>
      <w:r>
        <w:separator/>
      </w:r>
    </w:p>
  </w:endnote>
  <w:endnote w:type="continuationSeparator" w:id="0">
    <w:p w:rsidR="007E780D" w:rsidRDefault="007E780D" w:rsidP="00051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80D" w:rsidRDefault="007E780D" w:rsidP="00051541">
      <w:pPr>
        <w:spacing w:after="0" w:line="240" w:lineRule="auto"/>
      </w:pPr>
      <w:r>
        <w:separator/>
      </w:r>
    </w:p>
  </w:footnote>
  <w:footnote w:type="continuationSeparator" w:id="0">
    <w:p w:rsidR="007E780D" w:rsidRDefault="007E780D" w:rsidP="00051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24E" w:rsidRPr="00051541" w:rsidRDefault="004B4CBC">
    <w:pPr>
      <w:pStyle w:val="ad"/>
      <w:jc w:val="center"/>
      <w:rPr>
        <w:rFonts w:ascii="Times New Roman" w:hAnsi="Times New Roman" w:cs="Times New Roman"/>
        <w:sz w:val="24"/>
        <w:szCs w:val="24"/>
      </w:rPr>
    </w:pPr>
    <w:r w:rsidRPr="00051541">
      <w:rPr>
        <w:rFonts w:ascii="Times New Roman" w:hAnsi="Times New Roman" w:cs="Times New Roman"/>
        <w:sz w:val="24"/>
        <w:szCs w:val="24"/>
      </w:rPr>
      <w:fldChar w:fldCharType="begin"/>
    </w:r>
    <w:r w:rsidR="005D624E" w:rsidRPr="00051541">
      <w:rPr>
        <w:rFonts w:ascii="Times New Roman" w:hAnsi="Times New Roman" w:cs="Times New Roman"/>
        <w:sz w:val="24"/>
        <w:szCs w:val="24"/>
      </w:rPr>
      <w:instrText>PAGE   \* MERGEFORMAT</w:instrText>
    </w:r>
    <w:r w:rsidRPr="00051541">
      <w:rPr>
        <w:rFonts w:ascii="Times New Roman" w:hAnsi="Times New Roman" w:cs="Times New Roman"/>
        <w:sz w:val="24"/>
        <w:szCs w:val="24"/>
      </w:rPr>
      <w:fldChar w:fldCharType="separate"/>
    </w:r>
    <w:r w:rsidR="00080E17">
      <w:rPr>
        <w:rFonts w:ascii="Times New Roman" w:hAnsi="Times New Roman" w:cs="Times New Roman"/>
        <w:noProof/>
        <w:sz w:val="24"/>
        <w:szCs w:val="24"/>
      </w:rPr>
      <w:t>2</w:t>
    </w:r>
    <w:r w:rsidRPr="00051541">
      <w:rPr>
        <w:rFonts w:ascii="Times New Roman" w:hAnsi="Times New Roman" w:cs="Times New Roman"/>
        <w:sz w:val="24"/>
        <w:szCs w:val="24"/>
      </w:rPr>
      <w:fldChar w:fldCharType="end"/>
    </w:r>
  </w:p>
  <w:p w:rsidR="005D624E" w:rsidRDefault="005D624E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50997"/>
    <w:multiLevelType w:val="hybridMultilevel"/>
    <w:tmpl w:val="09D232B2"/>
    <w:lvl w:ilvl="0" w:tplc="EE26CDE6">
      <w:start w:val="1"/>
      <w:numFmt w:val="decimal"/>
      <w:lvlText w:val="%1."/>
      <w:lvlJc w:val="left"/>
      <w:pPr>
        <w:ind w:left="1970" w:hanging="12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D5F7684"/>
    <w:multiLevelType w:val="hybridMultilevel"/>
    <w:tmpl w:val="D738F6D2"/>
    <w:lvl w:ilvl="0" w:tplc="037CFD76">
      <w:start w:val="1"/>
      <w:numFmt w:val="decimal"/>
      <w:lvlText w:val="%1."/>
      <w:lvlJc w:val="left"/>
      <w:pPr>
        <w:ind w:left="2947" w:hanging="12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2A3C02FD"/>
    <w:multiLevelType w:val="hybridMultilevel"/>
    <w:tmpl w:val="990C048C"/>
    <w:lvl w:ilvl="0" w:tplc="7E0646FC">
      <w:start w:val="1"/>
      <w:numFmt w:val="decimal"/>
      <w:lvlText w:val="%1."/>
      <w:lvlJc w:val="left"/>
      <w:pPr>
        <w:ind w:left="2231" w:hanging="13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7266438"/>
    <w:multiLevelType w:val="hybridMultilevel"/>
    <w:tmpl w:val="63F2D38A"/>
    <w:lvl w:ilvl="0" w:tplc="037CFD76">
      <w:start w:val="1"/>
      <w:numFmt w:val="decimal"/>
      <w:lvlText w:val="%1."/>
      <w:lvlJc w:val="left"/>
      <w:pPr>
        <w:ind w:left="2096" w:hanging="12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554176CB"/>
    <w:multiLevelType w:val="multilevel"/>
    <w:tmpl w:val="1D3C0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 w15:restartNumberingAfterBreak="0">
    <w:nsid w:val="7AB70BB0"/>
    <w:multiLevelType w:val="hybridMultilevel"/>
    <w:tmpl w:val="195E909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defaultTabStop w:val="708"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2482"/>
    <w:rsid w:val="00026CCD"/>
    <w:rsid w:val="00031EA0"/>
    <w:rsid w:val="000400D3"/>
    <w:rsid w:val="00047D01"/>
    <w:rsid w:val="00051541"/>
    <w:rsid w:val="00055EB9"/>
    <w:rsid w:val="00063987"/>
    <w:rsid w:val="00080E17"/>
    <w:rsid w:val="000B1F63"/>
    <w:rsid w:val="000D0B08"/>
    <w:rsid w:val="000E29BC"/>
    <w:rsid w:val="000E3144"/>
    <w:rsid w:val="000E6466"/>
    <w:rsid w:val="00100A74"/>
    <w:rsid w:val="00104254"/>
    <w:rsid w:val="00104684"/>
    <w:rsid w:val="001078DB"/>
    <w:rsid w:val="00123A9A"/>
    <w:rsid w:val="0014484F"/>
    <w:rsid w:val="0016090D"/>
    <w:rsid w:val="00166DA4"/>
    <w:rsid w:val="001771A6"/>
    <w:rsid w:val="00190FCD"/>
    <w:rsid w:val="00191AE1"/>
    <w:rsid w:val="001A4996"/>
    <w:rsid w:val="001D0A55"/>
    <w:rsid w:val="001E0599"/>
    <w:rsid w:val="001E2A4C"/>
    <w:rsid w:val="001E3E58"/>
    <w:rsid w:val="001E7B92"/>
    <w:rsid w:val="00207EAA"/>
    <w:rsid w:val="00211EEA"/>
    <w:rsid w:val="00240269"/>
    <w:rsid w:val="0024641C"/>
    <w:rsid w:val="002652E2"/>
    <w:rsid w:val="002679C9"/>
    <w:rsid w:val="0027754B"/>
    <w:rsid w:val="002B2112"/>
    <w:rsid w:val="002B5BFB"/>
    <w:rsid w:val="002E0C45"/>
    <w:rsid w:val="002E1703"/>
    <w:rsid w:val="002F7101"/>
    <w:rsid w:val="00306F3A"/>
    <w:rsid w:val="0032178A"/>
    <w:rsid w:val="00344893"/>
    <w:rsid w:val="00345231"/>
    <w:rsid w:val="00366E30"/>
    <w:rsid w:val="003758AB"/>
    <w:rsid w:val="00390B9D"/>
    <w:rsid w:val="003C0AC2"/>
    <w:rsid w:val="003C21EE"/>
    <w:rsid w:val="003E6DBB"/>
    <w:rsid w:val="0041523E"/>
    <w:rsid w:val="0042195B"/>
    <w:rsid w:val="0042586F"/>
    <w:rsid w:val="00440F91"/>
    <w:rsid w:val="00442A6D"/>
    <w:rsid w:val="004651D5"/>
    <w:rsid w:val="00470D74"/>
    <w:rsid w:val="004901A0"/>
    <w:rsid w:val="004B0AAC"/>
    <w:rsid w:val="004B0F23"/>
    <w:rsid w:val="004B4CBC"/>
    <w:rsid w:val="004B54EF"/>
    <w:rsid w:val="004C2088"/>
    <w:rsid w:val="004C2482"/>
    <w:rsid w:val="004E3F7F"/>
    <w:rsid w:val="00515F95"/>
    <w:rsid w:val="00521777"/>
    <w:rsid w:val="00561AF5"/>
    <w:rsid w:val="00580732"/>
    <w:rsid w:val="005867AE"/>
    <w:rsid w:val="005A5D4D"/>
    <w:rsid w:val="005C4CF1"/>
    <w:rsid w:val="005C7DE4"/>
    <w:rsid w:val="005D09AF"/>
    <w:rsid w:val="005D4252"/>
    <w:rsid w:val="005D624E"/>
    <w:rsid w:val="005F2424"/>
    <w:rsid w:val="005F70B6"/>
    <w:rsid w:val="00613D46"/>
    <w:rsid w:val="0062432A"/>
    <w:rsid w:val="00636693"/>
    <w:rsid w:val="00640D72"/>
    <w:rsid w:val="00641C73"/>
    <w:rsid w:val="00651B5D"/>
    <w:rsid w:val="00653E0B"/>
    <w:rsid w:val="006614D5"/>
    <w:rsid w:val="0067773A"/>
    <w:rsid w:val="00691CC6"/>
    <w:rsid w:val="00692303"/>
    <w:rsid w:val="006945D4"/>
    <w:rsid w:val="00696E13"/>
    <w:rsid w:val="006A47F7"/>
    <w:rsid w:val="006A6640"/>
    <w:rsid w:val="006D3E3A"/>
    <w:rsid w:val="0072747B"/>
    <w:rsid w:val="007352CF"/>
    <w:rsid w:val="00747B2C"/>
    <w:rsid w:val="00761510"/>
    <w:rsid w:val="0077178B"/>
    <w:rsid w:val="007834C5"/>
    <w:rsid w:val="00786D2C"/>
    <w:rsid w:val="00793A12"/>
    <w:rsid w:val="007B11DC"/>
    <w:rsid w:val="007B2E39"/>
    <w:rsid w:val="007B6CAA"/>
    <w:rsid w:val="007E77FA"/>
    <w:rsid w:val="007E780D"/>
    <w:rsid w:val="00805BD6"/>
    <w:rsid w:val="0082103A"/>
    <w:rsid w:val="0084345A"/>
    <w:rsid w:val="008472C9"/>
    <w:rsid w:val="00850E18"/>
    <w:rsid w:val="008562F9"/>
    <w:rsid w:val="0088788D"/>
    <w:rsid w:val="00895B94"/>
    <w:rsid w:val="00897E82"/>
    <w:rsid w:val="008B1DC0"/>
    <w:rsid w:val="008B68E3"/>
    <w:rsid w:val="008D4900"/>
    <w:rsid w:val="008D7DEF"/>
    <w:rsid w:val="008E1D45"/>
    <w:rsid w:val="00916C08"/>
    <w:rsid w:val="00924C30"/>
    <w:rsid w:val="00940BCB"/>
    <w:rsid w:val="00981A51"/>
    <w:rsid w:val="00992244"/>
    <w:rsid w:val="009A6FE5"/>
    <w:rsid w:val="009E6ECE"/>
    <w:rsid w:val="009F6D07"/>
    <w:rsid w:val="00A173C0"/>
    <w:rsid w:val="00A207FC"/>
    <w:rsid w:val="00A26FDF"/>
    <w:rsid w:val="00A31D3D"/>
    <w:rsid w:val="00A37F81"/>
    <w:rsid w:val="00A83D3B"/>
    <w:rsid w:val="00A96885"/>
    <w:rsid w:val="00AB22DC"/>
    <w:rsid w:val="00AB690B"/>
    <w:rsid w:val="00AC3D28"/>
    <w:rsid w:val="00AC3DDB"/>
    <w:rsid w:val="00AD6365"/>
    <w:rsid w:val="00AE2496"/>
    <w:rsid w:val="00AF7EFF"/>
    <w:rsid w:val="00B31A59"/>
    <w:rsid w:val="00B964E9"/>
    <w:rsid w:val="00BA4593"/>
    <w:rsid w:val="00BB5B21"/>
    <w:rsid w:val="00BC35CC"/>
    <w:rsid w:val="00BD088D"/>
    <w:rsid w:val="00BE6035"/>
    <w:rsid w:val="00BF5E2E"/>
    <w:rsid w:val="00C0670A"/>
    <w:rsid w:val="00C06D01"/>
    <w:rsid w:val="00C15586"/>
    <w:rsid w:val="00C41881"/>
    <w:rsid w:val="00C41F2A"/>
    <w:rsid w:val="00C94C36"/>
    <w:rsid w:val="00CA5715"/>
    <w:rsid w:val="00CD4DC4"/>
    <w:rsid w:val="00CE53F4"/>
    <w:rsid w:val="00D00407"/>
    <w:rsid w:val="00D10984"/>
    <w:rsid w:val="00D20344"/>
    <w:rsid w:val="00D21669"/>
    <w:rsid w:val="00D41386"/>
    <w:rsid w:val="00D422FA"/>
    <w:rsid w:val="00D67A86"/>
    <w:rsid w:val="00D74054"/>
    <w:rsid w:val="00D761A6"/>
    <w:rsid w:val="00D85A71"/>
    <w:rsid w:val="00D87DE8"/>
    <w:rsid w:val="00D9177D"/>
    <w:rsid w:val="00DB2D27"/>
    <w:rsid w:val="00DB628E"/>
    <w:rsid w:val="00DB7B72"/>
    <w:rsid w:val="00DD3D0D"/>
    <w:rsid w:val="00DE5E3E"/>
    <w:rsid w:val="00E26027"/>
    <w:rsid w:val="00E57233"/>
    <w:rsid w:val="00E62E18"/>
    <w:rsid w:val="00E70C4C"/>
    <w:rsid w:val="00E72660"/>
    <w:rsid w:val="00E74BAF"/>
    <w:rsid w:val="00EA13A5"/>
    <w:rsid w:val="00EC20D2"/>
    <w:rsid w:val="00ED12CD"/>
    <w:rsid w:val="00ED641B"/>
    <w:rsid w:val="00EE4B0F"/>
    <w:rsid w:val="00F400B1"/>
    <w:rsid w:val="00F41708"/>
    <w:rsid w:val="00F56BF3"/>
    <w:rsid w:val="00F659C4"/>
    <w:rsid w:val="00F6793A"/>
    <w:rsid w:val="00FA766B"/>
    <w:rsid w:val="00FA79CC"/>
    <w:rsid w:val="00FB2478"/>
    <w:rsid w:val="00FB5886"/>
    <w:rsid w:val="00FB59F0"/>
    <w:rsid w:val="00FE39C8"/>
    <w:rsid w:val="00FE47B3"/>
    <w:rsid w:val="00FF1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D482728-C8BA-4D58-9EDA-352C26C9F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AF5"/>
    <w:pPr>
      <w:spacing w:after="160" w:line="259" w:lineRule="auto"/>
    </w:pPr>
    <w:rPr>
      <w:rFonts w:cs="Calibri"/>
      <w:lang w:eastAsia="en-US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E26027"/>
    <w:pPr>
      <w:spacing w:before="240" w:after="60" w:line="240" w:lineRule="auto"/>
      <w:outlineLvl w:val="4"/>
    </w:pPr>
    <w:rPr>
      <w:rFonts w:eastAsia="Times New Roman" w:cs="Times New Roman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uiPriority w:val="99"/>
    <w:rsid w:val="004C2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4C2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rsid w:val="004C2482"/>
    <w:rPr>
      <w:color w:val="0000FF"/>
      <w:u w:val="single"/>
    </w:rPr>
  </w:style>
  <w:style w:type="character" w:customStyle="1" w:styleId="tsbttext">
    <w:name w:val="tsbttext"/>
    <w:basedOn w:val="a0"/>
    <w:uiPriority w:val="99"/>
    <w:rsid w:val="004C2482"/>
  </w:style>
  <w:style w:type="character" w:customStyle="1" w:styleId="tscountcurrent">
    <w:name w:val="tscountcurrent"/>
    <w:basedOn w:val="a0"/>
    <w:uiPriority w:val="99"/>
    <w:rsid w:val="004C2482"/>
  </w:style>
  <w:style w:type="character" w:customStyle="1" w:styleId="tscountall">
    <w:name w:val="tscountall"/>
    <w:basedOn w:val="a0"/>
    <w:uiPriority w:val="99"/>
    <w:rsid w:val="004C2482"/>
  </w:style>
  <w:style w:type="paragraph" w:styleId="a4">
    <w:name w:val="Balloon Text"/>
    <w:basedOn w:val="a"/>
    <w:link w:val="a5"/>
    <w:uiPriority w:val="99"/>
    <w:semiHidden/>
    <w:rsid w:val="004E3F7F"/>
    <w:pPr>
      <w:spacing w:after="0" w:line="240" w:lineRule="auto"/>
    </w:pPr>
    <w:rPr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E3F7F"/>
    <w:rPr>
      <w:rFonts w:ascii="Calibri" w:hAnsi="Calibri" w:cs="Calibri"/>
      <w:sz w:val="18"/>
      <w:szCs w:val="18"/>
    </w:rPr>
  </w:style>
  <w:style w:type="character" w:styleId="a6">
    <w:name w:val="Strong"/>
    <w:basedOn w:val="a0"/>
    <w:uiPriority w:val="99"/>
    <w:qFormat/>
    <w:rsid w:val="00E62E18"/>
    <w:rPr>
      <w:b/>
      <w:bCs/>
    </w:rPr>
  </w:style>
  <w:style w:type="character" w:styleId="a7">
    <w:name w:val="annotation reference"/>
    <w:basedOn w:val="a0"/>
    <w:uiPriority w:val="99"/>
    <w:semiHidden/>
    <w:rsid w:val="00A83D3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A83D3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A83D3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rsid w:val="00A83D3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A83D3B"/>
    <w:rPr>
      <w:b/>
      <w:bCs/>
      <w:sz w:val="20"/>
      <w:szCs w:val="20"/>
    </w:rPr>
  </w:style>
  <w:style w:type="paragraph" w:customStyle="1" w:styleId="ConsPlusNormal">
    <w:name w:val="ConsPlusNormal"/>
    <w:uiPriority w:val="99"/>
    <w:rsid w:val="00C41881"/>
    <w:pPr>
      <w:widowControl w:val="0"/>
      <w:autoSpaceDE w:val="0"/>
      <w:autoSpaceDN w:val="0"/>
    </w:pPr>
    <w:rPr>
      <w:rFonts w:eastAsia="Times New Roman" w:cs="Calibri"/>
    </w:rPr>
  </w:style>
  <w:style w:type="paragraph" w:styleId="ac">
    <w:name w:val="List Paragraph"/>
    <w:basedOn w:val="a"/>
    <w:uiPriority w:val="99"/>
    <w:qFormat/>
    <w:rsid w:val="00515F95"/>
    <w:pPr>
      <w:spacing w:after="0" w:line="240" w:lineRule="auto"/>
      <w:ind w:left="720"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C20D2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styleId="ad">
    <w:name w:val="header"/>
    <w:basedOn w:val="a"/>
    <w:link w:val="ae"/>
    <w:uiPriority w:val="99"/>
    <w:rsid w:val="00051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051541"/>
  </w:style>
  <w:style w:type="paragraph" w:styleId="af">
    <w:name w:val="footer"/>
    <w:basedOn w:val="a"/>
    <w:link w:val="af0"/>
    <w:uiPriority w:val="99"/>
    <w:rsid w:val="00051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locked/>
    <w:rsid w:val="00051541"/>
  </w:style>
  <w:style w:type="paragraph" w:customStyle="1" w:styleId="1">
    <w:name w:val="Абзац списка1"/>
    <w:basedOn w:val="a"/>
    <w:rsid w:val="005D624E"/>
    <w:pPr>
      <w:spacing w:after="200" w:line="276" w:lineRule="auto"/>
      <w:ind w:left="720"/>
    </w:pPr>
    <w:rPr>
      <w:rFonts w:eastAsia="Times New Roman" w:cs="Times New Roman"/>
    </w:rPr>
  </w:style>
  <w:style w:type="paragraph" w:styleId="2">
    <w:name w:val="Body Text 2"/>
    <w:basedOn w:val="a"/>
    <w:link w:val="20"/>
    <w:uiPriority w:val="99"/>
    <w:unhideWhenUsed/>
    <w:rsid w:val="0077178B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77178B"/>
    <w:rPr>
      <w:rFonts w:ascii="Times New Roman" w:eastAsia="Times New Roman" w:hAnsi="Times New Roman"/>
      <w:sz w:val="20"/>
      <w:szCs w:val="20"/>
    </w:rPr>
  </w:style>
  <w:style w:type="character" w:customStyle="1" w:styleId="namedoc">
    <w:name w:val="namedoc"/>
    <w:basedOn w:val="a0"/>
    <w:rsid w:val="00AB22DC"/>
  </w:style>
  <w:style w:type="character" w:customStyle="1" w:styleId="50">
    <w:name w:val="Заголовок 5 Знак"/>
    <w:basedOn w:val="a0"/>
    <w:link w:val="5"/>
    <w:semiHidden/>
    <w:rsid w:val="00E26027"/>
    <w:rPr>
      <w:rFonts w:eastAsia="Times New Roman"/>
      <w:b/>
      <w:bCs/>
      <w:i/>
      <w:iCs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6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96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6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6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968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968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968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5968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5968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968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96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968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5968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596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968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Шафигуллина Марина Владимировна</dc:creator>
  <cp:lastModifiedBy>Админ</cp:lastModifiedBy>
  <cp:revision>5</cp:revision>
  <cp:lastPrinted>2021-06-01T12:11:00Z</cp:lastPrinted>
  <dcterms:created xsi:type="dcterms:W3CDTF">2021-06-01T12:07:00Z</dcterms:created>
  <dcterms:modified xsi:type="dcterms:W3CDTF">2021-06-23T06:50:00Z</dcterms:modified>
</cp:coreProperties>
</file>