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21" w:rsidRDefault="00241C21" w:rsidP="00241C21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4762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21" w:rsidRDefault="00241C21" w:rsidP="00241C21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Сельское поселение Сингапай</w:t>
      </w:r>
    </w:p>
    <w:p w:rsidR="00241C21" w:rsidRDefault="00241C21" w:rsidP="00241C21">
      <w:pPr>
        <w:jc w:val="center"/>
        <w:rPr>
          <w:b/>
          <w:bCs/>
        </w:rPr>
      </w:pPr>
      <w:r>
        <w:rPr>
          <w:b/>
          <w:bCs/>
        </w:rPr>
        <w:t>Нефтеюганский район</w:t>
      </w:r>
    </w:p>
    <w:p w:rsidR="00241C21" w:rsidRDefault="00241C21" w:rsidP="00241C21">
      <w:pPr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241C21" w:rsidRDefault="00241C21" w:rsidP="00241C21">
      <w:pPr>
        <w:jc w:val="center"/>
      </w:pPr>
    </w:p>
    <w:p w:rsidR="00241C21" w:rsidRDefault="00241C21" w:rsidP="00241C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241C21" w:rsidRDefault="00241C21" w:rsidP="00241C21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СИНГАПАЙ </w:t>
      </w:r>
    </w:p>
    <w:p w:rsidR="00241C21" w:rsidRDefault="00241C21" w:rsidP="00241C21">
      <w:pPr>
        <w:jc w:val="center"/>
        <w:rPr>
          <w:sz w:val="32"/>
          <w:szCs w:val="32"/>
        </w:rPr>
      </w:pPr>
    </w:p>
    <w:p w:rsidR="00241C21" w:rsidRDefault="00241C21" w:rsidP="00241C2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41C21" w:rsidRDefault="00AD523C" w:rsidP="00AD523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(ПРОЕКТ)</w:t>
      </w:r>
    </w:p>
    <w:p w:rsidR="0096020E" w:rsidRDefault="0096020E" w:rsidP="009602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96020E" w:rsidRPr="00241C21" w:rsidRDefault="0096020E" w:rsidP="0096020E">
      <w:pPr>
        <w:jc w:val="center"/>
        <w:rPr>
          <w:b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>Об установлении порядка оплаты и срока рассрочки оплаты арендуемого имущества, находящегося в муниципальной собственности сельского поселения Сингапай и приобретаемого субъектами малого и среднего предпринимательства</w:t>
      </w:r>
    </w:p>
    <w:p w:rsidR="0096020E" w:rsidRPr="00241C21" w:rsidRDefault="0096020E" w:rsidP="0096020E">
      <w:pPr>
        <w:rPr>
          <w:rFonts w:ascii="Arial" w:hAnsi="Arial" w:cs="Arial"/>
          <w:sz w:val="22"/>
          <w:szCs w:val="22"/>
        </w:rPr>
      </w:pPr>
    </w:p>
    <w:p w:rsidR="009B1D30" w:rsidRDefault="009B1D30" w:rsidP="0096020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6020E" w:rsidRPr="00241C21" w:rsidRDefault="0096020E" w:rsidP="0096020E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 xml:space="preserve">В соответствии с Федеральным законом N 131-ФЗ от 06.10.2003 "Об общих принципах организации местного самоуправления в Российской Федерации", статьей 5 Федерального закона от 22.07.2008 N 159-ФЗ 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руководствуясь Уставом сельского поселения Сингапай, Совет депутатов сельского  поселения </w:t>
      </w:r>
    </w:p>
    <w:p w:rsidR="0096020E" w:rsidRPr="00241C21" w:rsidRDefault="0096020E" w:rsidP="0096020E">
      <w:pPr>
        <w:pStyle w:val="ConsNormal"/>
        <w:widowControl/>
        <w:ind w:firstLine="0"/>
        <w:jc w:val="center"/>
        <w:rPr>
          <w:sz w:val="22"/>
          <w:szCs w:val="22"/>
        </w:rPr>
      </w:pPr>
      <w:r w:rsidRPr="00241C21">
        <w:rPr>
          <w:sz w:val="22"/>
          <w:szCs w:val="22"/>
        </w:rPr>
        <w:t>РЕШИЛ:</w:t>
      </w:r>
    </w:p>
    <w:p w:rsidR="0096020E" w:rsidRPr="00241C21" w:rsidRDefault="0096020E" w:rsidP="0096020E">
      <w:pPr>
        <w:pStyle w:val="ConsNormal"/>
        <w:widowControl/>
        <w:ind w:firstLine="0"/>
        <w:jc w:val="center"/>
        <w:rPr>
          <w:sz w:val="22"/>
          <w:szCs w:val="22"/>
        </w:rPr>
      </w:pPr>
    </w:p>
    <w:p w:rsidR="0096020E" w:rsidRPr="00241C21" w:rsidRDefault="0096020E" w:rsidP="009602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>1. Оплата арендуемого имущества, находящегося в муниципальной собственности сельского поселения Сингапай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96020E" w:rsidRPr="00241C21" w:rsidRDefault="0096020E" w:rsidP="009602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>2. Установить, что срок рассрочки оплаты арендуемого имущества, находящегося в муниципальной собственности сельского поселения Сингапай и приобретаемого субъектами малого и среднего предпринимательства при реализации преимущественного права на приобретение:</w:t>
      </w:r>
    </w:p>
    <w:p w:rsidR="0096020E" w:rsidRPr="00241C21" w:rsidRDefault="0096020E" w:rsidP="009602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>а) недвижимого имущества составляет 5 лет;</w:t>
      </w:r>
    </w:p>
    <w:p w:rsidR="0096020E" w:rsidRPr="00241C21" w:rsidRDefault="0096020E" w:rsidP="009602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>б) движимого имущества составляет 3 года.</w:t>
      </w:r>
    </w:p>
    <w:p w:rsidR="0096020E" w:rsidRPr="00241C21" w:rsidRDefault="0096020E" w:rsidP="009602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>3.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пунктом 2 настоящего решения пределах,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96020E" w:rsidRPr="00241C21" w:rsidRDefault="0096020E" w:rsidP="009602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>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96020E" w:rsidRPr="00241C21" w:rsidRDefault="0096020E" w:rsidP="0096020E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41C21">
        <w:rPr>
          <w:rFonts w:ascii="Arial" w:hAnsi="Arial" w:cs="Arial"/>
          <w:sz w:val="22"/>
          <w:szCs w:val="22"/>
        </w:rPr>
        <w:t xml:space="preserve">5. Настоящее решение подлежит опубликованию (обнародованию) в бюллетене «Сингапайский вестник» и вступает в силу после официального опубликования (обнародования). </w:t>
      </w:r>
    </w:p>
    <w:p w:rsidR="0096020E" w:rsidRPr="00241C21" w:rsidRDefault="0096020E" w:rsidP="0096020E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241C21" w:rsidRDefault="00241C21" w:rsidP="0096020E">
      <w:pPr>
        <w:autoSpaceDE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41C21" w:rsidRDefault="00241C21" w:rsidP="0096020E">
      <w:pPr>
        <w:autoSpaceDE w:val="0"/>
        <w:rPr>
          <w:rFonts w:ascii="Arial" w:hAnsi="Arial" w:cs="Arial"/>
          <w:sz w:val="22"/>
          <w:szCs w:val="22"/>
        </w:rPr>
      </w:pPr>
    </w:p>
    <w:p w:rsidR="00137FC0" w:rsidRPr="00241C21" w:rsidRDefault="0096020E" w:rsidP="0096020E">
      <w:pPr>
        <w:autoSpaceDE w:val="0"/>
        <w:rPr>
          <w:sz w:val="22"/>
          <w:szCs w:val="22"/>
        </w:rPr>
      </w:pPr>
      <w:proofErr w:type="spellStart"/>
      <w:r w:rsidRPr="00241C21">
        <w:rPr>
          <w:rFonts w:ascii="Arial" w:hAnsi="Arial" w:cs="Arial"/>
          <w:sz w:val="22"/>
          <w:szCs w:val="22"/>
        </w:rPr>
        <w:t>И.о</w:t>
      </w:r>
      <w:proofErr w:type="spellEnd"/>
      <w:r w:rsidRPr="00241C21">
        <w:rPr>
          <w:rFonts w:ascii="Arial" w:hAnsi="Arial" w:cs="Arial"/>
          <w:sz w:val="22"/>
          <w:szCs w:val="22"/>
        </w:rPr>
        <w:t xml:space="preserve">. главы сельского поселения                       </w:t>
      </w:r>
      <w:r w:rsidR="00B2442F">
        <w:rPr>
          <w:rFonts w:ascii="Arial" w:hAnsi="Arial" w:cs="Arial"/>
          <w:sz w:val="22"/>
          <w:szCs w:val="22"/>
        </w:rPr>
        <w:t xml:space="preserve">                          С. </w:t>
      </w:r>
      <w:proofErr w:type="spellStart"/>
      <w:r w:rsidR="00B2442F">
        <w:rPr>
          <w:rFonts w:ascii="Arial" w:hAnsi="Arial" w:cs="Arial"/>
          <w:sz w:val="22"/>
          <w:szCs w:val="22"/>
        </w:rPr>
        <w:t>Е.</w:t>
      </w:r>
      <w:r w:rsidRPr="00241C21">
        <w:rPr>
          <w:rFonts w:ascii="Arial" w:hAnsi="Arial" w:cs="Arial"/>
          <w:sz w:val="22"/>
          <w:szCs w:val="22"/>
        </w:rPr>
        <w:t>Маденова</w:t>
      </w:r>
      <w:proofErr w:type="spellEnd"/>
    </w:p>
    <w:sectPr w:rsidR="00137FC0" w:rsidRPr="0024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C7"/>
    <w:rsid w:val="00020AA6"/>
    <w:rsid w:val="00137FC0"/>
    <w:rsid w:val="00241C21"/>
    <w:rsid w:val="00490125"/>
    <w:rsid w:val="004C2136"/>
    <w:rsid w:val="004C6B3D"/>
    <w:rsid w:val="00576C42"/>
    <w:rsid w:val="005A1108"/>
    <w:rsid w:val="00953D17"/>
    <w:rsid w:val="0096020E"/>
    <w:rsid w:val="009B1D30"/>
    <w:rsid w:val="00AD523C"/>
    <w:rsid w:val="00B2442F"/>
    <w:rsid w:val="00B92FA5"/>
    <w:rsid w:val="00C4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79B3A"/>
  <w15:chartTrackingRefBased/>
  <w15:docId w15:val="{D4AF88BC-CDB8-4C3F-BB35-E9FB6B8F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20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6020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rsid w:val="009B1D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B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2023-07-10T03:43:00Z</cp:lastPrinted>
  <dcterms:created xsi:type="dcterms:W3CDTF">2023-07-06T12:07:00Z</dcterms:created>
  <dcterms:modified xsi:type="dcterms:W3CDTF">2023-07-27T07:35:00Z</dcterms:modified>
</cp:coreProperties>
</file>