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75" w:rsidRPr="002C7375" w:rsidRDefault="002C7375" w:rsidP="002C737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2B4B98"/>
          <w:kern w:val="36"/>
          <w:sz w:val="32"/>
          <w:szCs w:val="32"/>
          <w:lang w:eastAsia="ru-RU"/>
        </w:rPr>
      </w:pPr>
      <w:bookmarkStart w:id="0" w:name="_GoBack"/>
      <w:r w:rsidRPr="002C7375">
        <w:rPr>
          <w:rFonts w:ascii="Tahoma" w:eastAsia="Times New Roman" w:hAnsi="Tahoma" w:cs="Tahoma"/>
          <w:b/>
          <w:bCs/>
          <w:color w:val="2B4B98"/>
          <w:kern w:val="36"/>
          <w:sz w:val="32"/>
          <w:szCs w:val="32"/>
          <w:lang w:eastAsia="ru-RU"/>
        </w:rPr>
        <w:t>Памятка о безопасности на водоёмах в летний период.</w:t>
      </w:r>
      <w:r w:rsidRPr="002C7375">
        <w:rPr>
          <w:rFonts w:ascii="Tahoma" w:eastAsia="Times New Roman" w:hAnsi="Tahoma" w:cs="Tahoma"/>
          <w:b/>
          <w:bCs/>
          <w:color w:val="2B4B98"/>
          <w:kern w:val="36"/>
          <w:sz w:val="32"/>
          <w:szCs w:val="32"/>
          <w:lang w:eastAsia="ru-RU"/>
        </w:rPr>
        <w:br/>
        <w:t>Основные правила безопасного поведения на воде:</w:t>
      </w:r>
    </w:p>
    <w:bookmarkEnd w:id="0"/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Летом на водоёмах следует соблюдать определенные правила безопасного поведения.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Во–вторых, при купании запрещается: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заплывать за границы зоны купания;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нырять и долго находиться под водой;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долго находиться в холодной воде;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подавать крики ложной тревоги;</w:t>
      </w:r>
    </w:p>
    <w:p w:rsidR="002C7375" w:rsidRPr="002C7375" w:rsidRDefault="002C7375" w:rsidP="002C7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приводить с собой собак и др. животных.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Не </w:t>
      </w:r>
      <w:proofErr w:type="gramStart"/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умеющим</w:t>
      </w:r>
      <w:proofErr w:type="gramEnd"/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</w:pPr>
      <w:r w:rsidRPr="002C7375"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  <w:t>Уважаемые родители!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</w:pPr>
      <w:r w:rsidRPr="002C7375">
        <w:rPr>
          <w:rFonts w:ascii="Tahoma" w:eastAsia="Times New Roman" w:hAnsi="Tahoma" w:cs="Tahoma"/>
          <w:b/>
          <w:bCs/>
          <w:color w:val="212529"/>
          <w:sz w:val="27"/>
          <w:szCs w:val="27"/>
          <w:lang w:eastAsia="ru-RU"/>
        </w:rPr>
        <w:t>Безопасность жизни детей на водоёмах во многих случаях зависит ТОЛЬКО ОТ ВАС!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«101».</w:t>
      </w:r>
    </w:p>
    <w:p w:rsidR="002C7375" w:rsidRPr="002C7375" w:rsidRDefault="002C7375" w:rsidP="002C737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  <w:r w:rsidRPr="002C7375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 </w:t>
      </w:r>
    </w:p>
    <w:p w:rsidR="00AA6C00" w:rsidRDefault="00AA6C00"/>
    <w:sectPr w:rsidR="00AA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CAA"/>
    <w:multiLevelType w:val="multilevel"/>
    <w:tmpl w:val="B61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B"/>
    <w:rsid w:val="0002170B"/>
    <w:rsid w:val="002C7375"/>
    <w:rsid w:val="00A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2023-08-04T04:40:00Z</dcterms:created>
  <dcterms:modified xsi:type="dcterms:W3CDTF">2023-08-04T04:40:00Z</dcterms:modified>
</cp:coreProperties>
</file>