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9"/>
        <w:gridCol w:w="6"/>
      </w:tblGrid>
      <w:tr w:rsidR="003D2702" w:rsidRPr="003D2702" w:rsidTr="003D2702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3D2702" w:rsidRPr="003D2702" w:rsidRDefault="003D2702" w:rsidP="003D2702">
            <w:pPr>
              <w:shd w:val="clear" w:color="auto" w:fill="AA8534"/>
              <w:spacing w:before="30" w:after="30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FFFFFF"/>
                <w:kern w:val="36"/>
                <w:sz w:val="34"/>
                <w:szCs w:val="34"/>
                <w:lang w:eastAsia="ru-RU"/>
              </w:rPr>
            </w:pPr>
          </w:p>
        </w:tc>
      </w:tr>
      <w:tr w:rsidR="003D2702" w:rsidRPr="003D2702" w:rsidTr="003D2702">
        <w:trPr>
          <w:trHeight w:val="31680"/>
          <w:tblCellSpacing w:w="0" w:type="dxa"/>
        </w:trPr>
        <w:tc>
          <w:tcPr>
            <w:tcW w:w="94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r w:rsidR="00D539AD">
              <w:rPr>
                <w:rFonts w:ascii="Verdana" w:eastAsia="Times New Roman" w:hAnsi="Verdana" w:cs="Times New Roman"/>
                <w:b/>
                <w:bCs/>
                <w:color w:val="FFFFFF"/>
                <w:kern w:val="36"/>
                <w:sz w:val="34"/>
                <w:szCs w:val="34"/>
                <w:lang w:eastAsia="ru-RU"/>
              </w:rPr>
              <w:t>П</w:t>
            </w:r>
            <w:r w:rsidR="00D539AD" w:rsidRPr="003D2702">
              <w:rPr>
                <w:rFonts w:ascii="Verdana" w:eastAsia="Times New Roman" w:hAnsi="Verdana" w:cs="Times New Roman"/>
                <w:b/>
                <w:bCs/>
                <w:color w:val="FFFFFF"/>
                <w:kern w:val="36"/>
                <w:sz w:val="34"/>
                <w:szCs w:val="34"/>
                <w:lang w:eastAsia="ru-RU"/>
              </w:rPr>
              <w:t>АМЯТКА о мерах пожарной безопасности в весенне-</w:t>
            </w:r>
            <w:proofErr w:type="spellStart"/>
            <w:r w:rsidR="00D64DF4">
              <w:rPr>
                <w:rFonts w:ascii="Verdana" w:eastAsia="Times New Roman" w:hAnsi="Verdana" w:cs="Times New Roman"/>
                <w:b/>
                <w:bCs/>
                <w:color w:val="FFFFFF"/>
                <w:kern w:val="36"/>
                <w:sz w:val="34"/>
                <w:szCs w:val="34"/>
                <w:lang w:eastAsia="ru-RU"/>
              </w:rPr>
              <w:t>ООСТО</w:t>
            </w:r>
            <w:r w:rsidR="00D539AD" w:rsidRPr="003D2702">
              <w:rPr>
                <w:rFonts w:ascii="Verdana" w:eastAsia="Times New Roman" w:hAnsi="Verdana" w:cs="Times New Roman"/>
                <w:b/>
                <w:bCs/>
                <w:color w:val="FFFFFF"/>
                <w:kern w:val="36"/>
                <w:sz w:val="34"/>
                <w:szCs w:val="34"/>
                <w:lang w:eastAsia="ru-RU"/>
              </w:rPr>
              <w:t>тний</w:t>
            </w:r>
            <w:proofErr w:type="spellEnd"/>
            <w:r w:rsidR="00D539AD" w:rsidRPr="003D2702">
              <w:rPr>
                <w:rFonts w:ascii="Verdana" w:eastAsia="Times New Roman" w:hAnsi="Verdana" w:cs="Times New Roman"/>
                <w:b/>
                <w:bCs/>
                <w:color w:val="FFFFFF"/>
                <w:kern w:val="36"/>
                <w:sz w:val="34"/>
                <w:szCs w:val="34"/>
                <w:lang w:eastAsia="ru-RU"/>
              </w:rPr>
              <w:t xml:space="preserve"> пожароопасный период</w:t>
            </w:r>
          </w:p>
          <w:p w:rsidR="003D2702" w:rsidRPr="003D2702" w:rsidRDefault="003D2702" w:rsidP="006E2E4A">
            <w:pPr>
              <w:spacing w:before="30" w:after="30" w:line="240" w:lineRule="auto"/>
              <w:ind w:hanging="426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F10D16" wp14:editId="618FF5DF">
                  <wp:extent cx="5715000" cy="4229100"/>
                  <wp:effectExtent l="0" t="0" r="0" b="0"/>
                  <wp:docPr id="1" name="Рисунок 1" descr="https://solginskaysoh86.edusite.ru/images/clip_image0z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olginskaysoh86.edusite.ru/images/clip_image0z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702" w:rsidRPr="003D2702" w:rsidRDefault="003D2702" w:rsidP="006E2E4A">
            <w:pPr>
              <w:spacing w:before="30" w:after="30" w:line="240" w:lineRule="auto"/>
              <w:ind w:hanging="426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3D2702" w:rsidRPr="003D2702" w:rsidRDefault="003D2702" w:rsidP="006E2E4A">
            <w:pPr>
              <w:spacing w:before="30" w:after="30" w:line="240" w:lineRule="auto"/>
              <w:ind w:hanging="426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      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       В целях недопущения трагедии следует обратить особое внимание на соблюдение следующих требований пожарной безопасности: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Verdana" w:eastAsia="Times New Roman" w:hAnsi="Verdana" w:cs="Times New Roman"/>
                <w:sz w:val="32"/>
                <w:szCs w:val="32"/>
                <w:lang w:eastAsia="ru-RU"/>
              </w:rPr>
              <w:t> </w:t>
            </w:r>
            <w:r w:rsidRPr="003D270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6AD84B51" wp14:editId="06CE646E">
                  <wp:extent cx="5715000" cy="4290060"/>
                  <wp:effectExtent l="0" t="0" r="0" b="0"/>
                  <wp:docPr id="2" name="Рисунок 2" descr="https://solginskaysoh86.edusite.ru/images/clip_imas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olginskaysoh86.edusite.ru/images/clip_imas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9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не бросайте не затушенные окурки и спички в траву;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EF8922" wp14:editId="1E6CA788">
                  <wp:extent cx="4290060" cy="2880360"/>
                  <wp:effectExtent l="0" t="0" r="0" b="0"/>
                  <wp:docPr id="3" name="Рисунок 3" descr="https://solginskaysoh86.edusite.ru/images/clip_image0m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olginskaysoh86.edusite.ru/images/clip_image0m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не разводите костры вблизи зданий и сооружений, а также в лесопарковых зонах; 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4963DF80" wp14:editId="17821C33">
                  <wp:extent cx="2857500" cy="2164080"/>
                  <wp:effectExtent l="0" t="0" r="0" b="7620"/>
                  <wp:docPr id="4" name="Рисунок 4" descr="https://solginskaysoh86.edusite.ru/images/cslip_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olginskaysoh86.edusite.ru/images/cslip_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не пользуйтесь мангалами и другими приспособлениями для приготовления пищи;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не оставляйте промасленный или пропитанный бензином, керосином и иными горючими веществами обтирочный материал;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не пользуйтесь пиротехническими изделиями;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строго пресекайте шалость детей с огнем.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 </w:t>
            </w:r>
            <w:r w:rsidRPr="003D2702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Что делать, если вы оказались в зоне пожара: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1. Почувствовав </w:t>
            </w:r>
            <w:proofErr w:type="gramStart"/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запах дыма или обнаружив</w:t>
            </w:r>
            <w:proofErr w:type="gramEnd"/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3. Выйдя на открытое пространство, дышите воздухом возле </w:t>
            </w: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земли – там он менее задымлен, рот и нос прикройте ватно-марлевой повязкой или тряпкой.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 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ПОМНИТЕ</w:t>
            </w: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 В СЛУЧАЕ ПОЖАРА ИЛИ ПОЯВЛЕНИЯ ДЫМА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НЕМЕДЛЕННО СООБЩИТЕ  ПО ТЕЛЕФОНУ: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ПОЖАРНАЯ ОХРАНА – «101»,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ПОЛИЦИЯ – «102»,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СКОРАЯ ПОМОЩЬ – «103»,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 МОБИЛЬНОГО ТЕЛЕФОНА – «112»,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 УКАЗАВ ТОЧНЫЙ АДРЕС.</w:t>
            </w:r>
            <w:r w:rsidRPr="003D270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809D2D" wp14:editId="621AC094">
                  <wp:extent cx="4320540" cy="2903220"/>
                  <wp:effectExtent l="0" t="0" r="3810" b="0"/>
                  <wp:docPr id="5" name="Рисунок 5" descr="https://solginskaysoh86.edusite.ru/images/clip_in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olginskaysoh86.edusite.ru/images/clip_in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540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3D2702" w:rsidRPr="003D2702" w:rsidRDefault="003D2702" w:rsidP="006E2E4A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D2702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bookmarkStart w:id="0" w:name="_GoBack"/>
            <w:bookmarkEnd w:id="0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D2702" w:rsidRPr="003D2702" w:rsidRDefault="003D2702" w:rsidP="003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2224E" w:rsidRDefault="0052224E"/>
    <w:sectPr w:rsidR="00522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597"/>
    <w:rsid w:val="000A1597"/>
    <w:rsid w:val="003D2702"/>
    <w:rsid w:val="0052224E"/>
    <w:rsid w:val="006E2E4A"/>
    <w:rsid w:val="00D539AD"/>
    <w:rsid w:val="00D6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5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418</Words>
  <Characters>2388</Characters>
  <Application>Microsoft Office Word</Application>
  <DocSecurity>0</DocSecurity>
  <Lines>19</Lines>
  <Paragraphs>5</Paragraphs>
  <ScaleCrop>false</ScaleCrop>
  <Company/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2025-05-27T04:50:00Z</dcterms:created>
  <dcterms:modified xsi:type="dcterms:W3CDTF">2025-05-27T04:58:00Z</dcterms:modified>
</cp:coreProperties>
</file>